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0F" w:rsidRDefault="00C9110F" w:rsidP="00C9110F">
      <w:pPr>
        <w:pStyle w:val="af1"/>
      </w:pPr>
      <w:bookmarkStart w:id="0" w:name="block-33869400"/>
      <w:r>
        <w:rPr>
          <w:noProof/>
        </w:rPr>
        <w:drawing>
          <wp:inline distT="0" distB="0" distL="0" distR="0">
            <wp:extent cx="6057982" cy="8552873"/>
            <wp:effectExtent l="0" t="0" r="0" b="0"/>
            <wp:docPr id="1" name="Рисунок 1" descr="C:\Users\PC\OneDrive\Рабочий стол\ЗАУЧ\рабочие программы уч\зырянова\Новая папка\SCN_20241028_11233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OneDrive\Рабочий стол\ЗАУЧ\рабочие программы уч\зырянова\Новая папка\SCN_20241028_112331 — копия.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7089" cy="8565731"/>
                    </a:xfrm>
                    <a:prstGeom prst="rect">
                      <a:avLst/>
                    </a:prstGeom>
                    <a:noFill/>
                    <a:ln>
                      <a:noFill/>
                    </a:ln>
                  </pic:spPr>
                </pic:pic>
              </a:graphicData>
            </a:graphic>
          </wp:inline>
        </w:drawing>
      </w:r>
    </w:p>
    <w:p w:rsidR="001C2E3A" w:rsidRPr="00023BC2" w:rsidRDefault="00C9110F" w:rsidP="00C9110F">
      <w:pPr>
        <w:spacing w:after="0" w:line="408" w:lineRule="auto"/>
        <w:ind w:left="120"/>
        <w:jc w:val="center"/>
      </w:pPr>
      <w:r w:rsidRPr="00023BC2">
        <w:rPr>
          <w:rFonts w:ascii="Times New Roman" w:hAnsi="Times New Roman"/>
          <w:b/>
          <w:color w:val="000000"/>
          <w:sz w:val="28"/>
        </w:rPr>
        <w:t xml:space="preserve"> </w:t>
      </w:r>
      <w:bookmarkStart w:id="1" w:name="_GoBack"/>
      <w:bookmarkEnd w:id="1"/>
    </w:p>
    <w:p w:rsidR="001C2E3A" w:rsidRPr="00023BC2" w:rsidRDefault="001C2E3A">
      <w:pPr>
        <w:spacing w:after="0"/>
        <w:ind w:left="120"/>
      </w:pPr>
    </w:p>
    <w:p w:rsidR="001C2E3A" w:rsidRPr="00023BC2" w:rsidRDefault="00023BC2" w:rsidP="009D6EC7">
      <w:pPr>
        <w:spacing w:after="0" w:line="264" w:lineRule="auto"/>
        <w:ind w:left="120"/>
        <w:jc w:val="center"/>
      </w:pPr>
      <w:bookmarkStart w:id="2" w:name="block-33869401"/>
      <w:bookmarkEnd w:id="0"/>
      <w:r w:rsidRPr="00023BC2">
        <w:rPr>
          <w:rFonts w:ascii="Times New Roman" w:hAnsi="Times New Roman"/>
          <w:b/>
          <w:color w:val="000000"/>
          <w:sz w:val="28"/>
        </w:rPr>
        <w:t>ПОЯСНИТЕЛЬНАЯ ЗАПИСКА</w:t>
      </w:r>
    </w:p>
    <w:p w:rsidR="001C2E3A" w:rsidRPr="00023BC2" w:rsidRDefault="001C2E3A">
      <w:pPr>
        <w:spacing w:after="0" w:line="264" w:lineRule="auto"/>
        <w:ind w:left="120"/>
        <w:jc w:val="both"/>
      </w:pPr>
    </w:p>
    <w:p w:rsidR="001C2E3A" w:rsidRPr="00023BC2" w:rsidRDefault="00023BC2">
      <w:pPr>
        <w:spacing w:after="0" w:line="264" w:lineRule="auto"/>
        <w:ind w:firstLine="600"/>
        <w:jc w:val="both"/>
      </w:pPr>
      <w:r w:rsidRPr="00023BC2">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C2E3A" w:rsidRPr="00023BC2" w:rsidRDefault="00023BC2">
      <w:pPr>
        <w:spacing w:after="0" w:line="264" w:lineRule="auto"/>
        <w:ind w:firstLine="600"/>
        <w:jc w:val="both"/>
      </w:pPr>
      <w:r w:rsidRPr="00023BC2">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C2E3A" w:rsidRPr="00023BC2" w:rsidRDefault="00023BC2">
      <w:pPr>
        <w:spacing w:after="0" w:line="264" w:lineRule="auto"/>
        <w:ind w:firstLine="600"/>
        <w:jc w:val="both"/>
      </w:pPr>
      <w:r w:rsidRPr="00023BC2">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C2E3A" w:rsidRPr="00023BC2" w:rsidRDefault="00023BC2">
      <w:pPr>
        <w:spacing w:after="0" w:line="264" w:lineRule="auto"/>
        <w:ind w:firstLine="600"/>
        <w:jc w:val="both"/>
      </w:pPr>
      <w:r w:rsidRPr="00023BC2">
        <w:rPr>
          <w:rFonts w:ascii="Times New Roman" w:hAnsi="Times New Roman"/>
          <w:color w:val="000000"/>
          <w:sz w:val="28"/>
        </w:rPr>
        <w:t xml:space="preserve">Изучение химии: </w:t>
      </w:r>
    </w:p>
    <w:p w:rsidR="001C2E3A" w:rsidRPr="00023BC2" w:rsidRDefault="00023BC2">
      <w:pPr>
        <w:spacing w:after="0" w:line="264" w:lineRule="auto"/>
        <w:ind w:firstLine="600"/>
        <w:jc w:val="both"/>
      </w:pPr>
      <w:r w:rsidRPr="00023BC2">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C2E3A" w:rsidRPr="00023BC2" w:rsidRDefault="00023BC2">
      <w:pPr>
        <w:spacing w:after="0" w:line="264" w:lineRule="auto"/>
        <w:ind w:firstLine="600"/>
        <w:jc w:val="both"/>
      </w:pPr>
      <w:r w:rsidRPr="00023BC2">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C2E3A" w:rsidRPr="00023BC2" w:rsidRDefault="00023BC2">
      <w:pPr>
        <w:spacing w:after="0" w:line="264" w:lineRule="auto"/>
        <w:ind w:firstLine="600"/>
        <w:jc w:val="both"/>
      </w:pPr>
      <w:r w:rsidRPr="00023BC2">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C2E3A" w:rsidRPr="00023BC2" w:rsidRDefault="00023BC2">
      <w:pPr>
        <w:spacing w:after="0" w:line="264" w:lineRule="auto"/>
        <w:ind w:firstLine="600"/>
        <w:jc w:val="both"/>
      </w:pPr>
      <w:r w:rsidRPr="00023BC2">
        <w:rPr>
          <w:rFonts w:ascii="Times New Roman" w:hAnsi="Times New Roman"/>
          <w:color w:val="000000"/>
          <w:sz w:val="28"/>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C2E3A" w:rsidRPr="00023BC2" w:rsidRDefault="00023BC2">
      <w:pPr>
        <w:spacing w:after="0" w:line="264" w:lineRule="auto"/>
        <w:ind w:firstLine="600"/>
        <w:jc w:val="both"/>
      </w:pPr>
      <w:r w:rsidRPr="00023BC2">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C2E3A" w:rsidRPr="00023BC2" w:rsidRDefault="00023BC2">
      <w:pPr>
        <w:spacing w:after="0" w:line="264" w:lineRule="auto"/>
        <w:ind w:firstLine="600"/>
        <w:jc w:val="both"/>
      </w:pPr>
      <w:r w:rsidRPr="00023BC2">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C2E3A" w:rsidRPr="00023BC2" w:rsidRDefault="00023BC2">
      <w:pPr>
        <w:spacing w:after="0" w:line="264" w:lineRule="auto"/>
        <w:ind w:firstLine="600"/>
        <w:jc w:val="both"/>
      </w:pPr>
      <w:r w:rsidRPr="00023BC2">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C2E3A" w:rsidRPr="00023BC2" w:rsidRDefault="00023BC2">
      <w:pPr>
        <w:spacing w:after="0" w:line="264" w:lineRule="auto"/>
        <w:ind w:firstLine="600"/>
        <w:jc w:val="both"/>
      </w:pPr>
      <w:r w:rsidRPr="00023BC2">
        <w:rPr>
          <w:rFonts w:ascii="Times New Roman" w:hAnsi="Times New Roman"/>
          <w:color w:val="000000"/>
          <w:sz w:val="28"/>
        </w:rPr>
        <w:t>– атомно-молекулярного учения как основы всего естествознания;</w:t>
      </w:r>
    </w:p>
    <w:p w:rsidR="001C2E3A" w:rsidRPr="00023BC2" w:rsidRDefault="00023BC2">
      <w:pPr>
        <w:spacing w:after="0" w:line="264" w:lineRule="auto"/>
        <w:ind w:firstLine="600"/>
        <w:jc w:val="both"/>
      </w:pPr>
      <w:r w:rsidRPr="00023BC2">
        <w:rPr>
          <w:rFonts w:ascii="Times New Roman" w:hAnsi="Times New Roman"/>
          <w:color w:val="000000"/>
          <w:sz w:val="28"/>
        </w:rPr>
        <w:t>– Периодического закона Д. И. Менделеева как основного закона химии;</w:t>
      </w:r>
    </w:p>
    <w:p w:rsidR="001C2E3A" w:rsidRPr="00023BC2" w:rsidRDefault="00023BC2">
      <w:pPr>
        <w:spacing w:after="0" w:line="264" w:lineRule="auto"/>
        <w:ind w:firstLine="600"/>
        <w:jc w:val="both"/>
      </w:pPr>
      <w:r w:rsidRPr="00023BC2">
        <w:rPr>
          <w:rFonts w:ascii="Times New Roman" w:hAnsi="Times New Roman"/>
          <w:color w:val="000000"/>
          <w:sz w:val="28"/>
        </w:rPr>
        <w:t>– учения о строении атома и химической связи;</w:t>
      </w:r>
    </w:p>
    <w:p w:rsidR="001C2E3A" w:rsidRPr="00023BC2" w:rsidRDefault="00023BC2">
      <w:pPr>
        <w:spacing w:after="0" w:line="264" w:lineRule="auto"/>
        <w:ind w:firstLine="600"/>
        <w:jc w:val="both"/>
      </w:pPr>
      <w:r w:rsidRPr="00023BC2">
        <w:rPr>
          <w:rFonts w:ascii="Times New Roman" w:hAnsi="Times New Roman"/>
          <w:color w:val="000000"/>
          <w:sz w:val="28"/>
        </w:rPr>
        <w:t>– представлений об электролитической диссоциации веществ в растворах.</w:t>
      </w:r>
    </w:p>
    <w:p w:rsidR="001C2E3A" w:rsidRPr="00023BC2" w:rsidRDefault="00023BC2">
      <w:pPr>
        <w:spacing w:after="0" w:line="264" w:lineRule="auto"/>
        <w:ind w:firstLine="600"/>
        <w:jc w:val="both"/>
      </w:pPr>
      <w:r w:rsidRPr="00023BC2">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C2E3A" w:rsidRDefault="00023BC2">
      <w:pPr>
        <w:spacing w:after="0" w:line="264" w:lineRule="auto"/>
        <w:ind w:firstLine="600"/>
        <w:jc w:val="both"/>
      </w:pPr>
      <w:r w:rsidRPr="00023BC2">
        <w:rPr>
          <w:rFonts w:ascii="Times New Roman" w:hAnsi="Times New Roman"/>
          <w:color w:val="000000"/>
          <w:sz w:val="28"/>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1C2E3A" w:rsidRPr="00023BC2" w:rsidRDefault="00023BC2">
      <w:pPr>
        <w:spacing w:after="0" w:line="264" w:lineRule="auto"/>
        <w:ind w:firstLine="600"/>
        <w:jc w:val="both"/>
      </w:pPr>
      <w:r w:rsidRPr="00023BC2">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023BC2">
        <w:rPr>
          <w:rFonts w:ascii="Times New Roman" w:hAnsi="Times New Roman"/>
          <w:color w:val="000000"/>
          <w:sz w:val="28"/>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C2E3A" w:rsidRPr="00023BC2" w:rsidRDefault="00023BC2">
      <w:pPr>
        <w:spacing w:after="0" w:line="264" w:lineRule="auto"/>
        <w:ind w:firstLine="600"/>
        <w:jc w:val="both"/>
      </w:pPr>
      <w:r w:rsidRPr="00023BC2">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rsidR="001C2E3A" w:rsidRPr="00023BC2" w:rsidRDefault="00023BC2">
      <w:pPr>
        <w:spacing w:after="0" w:line="264" w:lineRule="auto"/>
        <w:ind w:firstLine="600"/>
        <w:jc w:val="both"/>
      </w:pPr>
      <w:r w:rsidRPr="00023BC2">
        <w:rPr>
          <w:rFonts w:ascii="Times New Roman" w:hAnsi="Times New Roman"/>
          <w:color w:val="000000"/>
          <w:sz w:val="28"/>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C2E3A" w:rsidRPr="00023BC2" w:rsidRDefault="00023BC2">
      <w:pPr>
        <w:spacing w:after="0" w:line="264" w:lineRule="auto"/>
        <w:ind w:firstLine="600"/>
        <w:jc w:val="both"/>
      </w:pPr>
      <w:r w:rsidRPr="00023BC2">
        <w:rPr>
          <w:rFonts w:ascii="Times New Roman" w:hAnsi="Times New Roman"/>
          <w:color w:val="000000"/>
          <w:sz w:val="28"/>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C2E3A" w:rsidRPr="00023BC2" w:rsidRDefault="00023BC2">
      <w:pPr>
        <w:spacing w:after="0" w:line="264" w:lineRule="auto"/>
        <w:ind w:firstLine="600"/>
        <w:jc w:val="both"/>
      </w:pPr>
      <w:r w:rsidRPr="00023BC2">
        <w:rPr>
          <w:rFonts w:ascii="Times New Roman" w:hAnsi="Times New Roman"/>
          <w:color w:val="000000"/>
          <w:sz w:val="28"/>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C2E3A" w:rsidRPr="00023BC2" w:rsidRDefault="00023BC2">
      <w:pPr>
        <w:spacing w:after="0" w:line="264" w:lineRule="auto"/>
        <w:ind w:firstLine="600"/>
        <w:jc w:val="both"/>
      </w:pPr>
      <w:r w:rsidRPr="00023BC2">
        <w:rPr>
          <w:rFonts w:ascii="Times New Roman" w:hAnsi="Times New Roman"/>
          <w:color w:val="000000"/>
          <w:sz w:val="28"/>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C2E3A" w:rsidRPr="00023BC2" w:rsidRDefault="00023BC2">
      <w:pPr>
        <w:spacing w:after="0" w:line="264" w:lineRule="auto"/>
        <w:ind w:firstLine="600"/>
        <w:jc w:val="both"/>
      </w:pPr>
      <w:r w:rsidRPr="00023BC2">
        <w:rPr>
          <w:rFonts w:ascii="Times New Roman" w:hAnsi="Times New Roman"/>
          <w:color w:val="000000"/>
          <w:sz w:val="28"/>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C2E3A" w:rsidRPr="00023BC2" w:rsidRDefault="00023BC2">
      <w:pPr>
        <w:spacing w:after="0" w:line="264" w:lineRule="auto"/>
        <w:ind w:firstLine="600"/>
        <w:jc w:val="both"/>
      </w:pPr>
      <w:r w:rsidRPr="00023BC2">
        <w:rPr>
          <w:rFonts w:ascii="Times New Roman" w:hAnsi="Times New Roman"/>
          <w:color w:val="333333"/>
          <w:sz w:val="28"/>
        </w:rPr>
        <w:t xml:space="preserve">– </w:t>
      </w:r>
      <w:r w:rsidRPr="00023BC2">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C2E3A" w:rsidRPr="00023BC2" w:rsidRDefault="00023BC2">
      <w:pPr>
        <w:spacing w:after="0" w:line="264" w:lineRule="auto"/>
        <w:ind w:firstLine="600"/>
        <w:jc w:val="both"/>
      </w:pPr>
      <w:bookmarkStart w:id="3" w:name="9012e5c9-2e66-40e9-9799-caf6f2595164"/>
      <w:r w:rsidRPr="00023BC2">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1C2E3A" w:rsidRPr="00023BC2" w:rsidRDefault="001C2E3A">
      <w:pPr>
        <w:spacing w:after="0" w:line="264" w:lineRule="auto"/>
        <w:ind w:left="120"/>
        <w:jc w:val="both"/>
      </w:pPr>
    </w:p>
    <w:p w:rsidR="001C2E3A" w:rsidRPr="00023BC2" w:rsidRDefault="001C2E3A">
      <w:pPr>
        <w:spacing w:after="0" w:line="264" w:lineRule="auto"/>
        <w:ind w:left="120"/>
        <w:jc w:val="both"/>
      </w:pPr>
    </w:p>
    <w:p w:rsidR="001C2E3A" w:rsidRPr="00023BC2" w:rsidRDefault="001C2E3A">
      <w:pPr>
        <w:sectPr w:rsidR="001C2E3A" w:rsidRPr="00023BC2">
          <w:pgSz w:w="11906" w:h="16383"/>
          <w:pgMar w:top="1134" w:right="850" w:bottom="1134" w:left="1701" w:header="720" w:footer="720" w:gutter="0"/>
          <w:cols w:space="720"/>
        </w:sectPr>
      </w:pPr>
    </w:p>
    <w:p w:rsidR="001C2E3A" w:rsidRPr="00023BC2" w:rsidRDefault="00023BC2" w:rsidP="009D6EC7">
      <w:pPr>
        <w:spacing w:after="0" w:line="264" w:lineRule="auto"/>
        <w:ind w:left="120"/>
        <w:jc w:val="center"/>
      </w:pPr>
      <w:bookmarkStart w:id="4" w:name="block-33869402"/>
      <w:bookmarkEnd w:id="2"/>
      <w:r w:rsidRPr="00023BC2">
        <w:rPr>
          <w:rFonts w:ascii="Times New Roman" w:hAnsi="Times New Roman"/>
          <w:b/>
          <w:color w:val="000000"/>
          <w:sz w:val="28"/>
        </w:rPr>
        <w:lastRenderedPageBreak/>
        <w:t>СОДЕРЖАНИЕ ОБУЧЕНИЯ</w:t>
      </w:r>
    </w:p>
    <w:p w:rsidR="001C2E3A" w:rsidRPr="00023BC2" w:rsidRDefault="001C2E3A">
      <w:pPr>
        <w:spacing w:after="0" w:line="264" w:lineRule="auto"/>
        <w:ind w:left="120"/>
        <w:jc w:val="both"/>
      </w:pPr>
    </w:p>
    <w:p w:rsidR="001C2E3A" w:rsidRPr="00023BC2" w:rsidRDefault="00023BC2">
      <w:pPr>
        <w:spacing w:after="0" w:line="264" w:lineRule="auto"/>
        <w:ind w:firstLine="600"/>
        <w:jc w:val="both"/>
      </w:pPr>
      <w:r w:rsidRPr="00023BC2">
        <w:rPr>
          <w:rFonts w:ascii="Times New Roman" w:hAnsi="Times New Roman"/>
          <w:b/>
          <w:color w:val="000000"/>
          <w:sz w:val="28"/>
        </w:rPr>
        <w:t>8 КЛАСС</w:t>
      </w:r>
    </w:p>
    <w:p w:rsidR="001C2E3A" w:rsidRPr="00023BC2" w:rsidRDefault="00023BC2">
      <w:pPr>
        <w:spacing w:after="0" w:line="264" w:lineRule="auto"/>
        <w:ind w:firstLine="600"/>
        <w:jc w:val="both"/>
      </w:pPr>
      <w:r w:rsidRPr="00023BC2">
        <w:rPr>
          <w:rFonts w:ascii="Times New Roman" w:hAnsi="Times New Roman"/>
          <w:b/>
          <w:color w:val="000000"/>
          <w:sz w:val="28"/>
        </w:rPr>
        <w:t>Первоначальные химические понятия</w:t>
      </w:r>
    </w:p>
    <w:p w:rsidR="001C2E3A" w:rsidRPr="00023BC2" w:rsidRDefault="00023BC2">
      <w:pPr>
        <w:spacing w:after="0" w:line="264" w:lineRule="auto"/>
        <w:ind w:firstLine="600"/>
        <w:jc w:val="both"/>
      </w:pPr>
      <w:r w:rsidRPr="00023BC2">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C2E3A" w:rsidRPr="00023BC2" w:rsidRDefault="00023BC2">
      <w:pPr>
        <w:spacing w:after="0" w:line="264" w:lineRule="auto"/>
        <w:ind w:firstLine="600"/>
        <w:jc w:val="both"/>
      </w:pPr>
      <w:r w:rsidRPr="00023BC2">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rsidR="001C2E3A" w:rsidRPr="00023BC2" w:rsidRDefault="00023BC2">
      <w:pPr>
        <w:spacing w:after="0" w:line="264" w:lineRule="auto"/>
        <w:ind w:firstLine="600"/>
        <w:jc w:val="both"/>
      </w:pPr>
      <w:r w:rsidRPr="00023BC2">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C2E3A" w:rsidRPr="00023BC2" w:rsidRDefault="00023BC2">
      <w:pPr>
        <w:spacing w:after="0" w:line="264" w:lineRule="auto"/>
        <w:ind w:firstLine="600"/>
        <w:jc w:val="both"/>
      </w:pPr>
      <w:r w:rsidRPr="00023BC2">
        <w:rPr>
          <w:rFonts w:ascii="Times New Roman" w:hAnsi="Times New Roman"/>
          <w:color w:val="000000"/>
          <w:sz w:val="28"/>
        </w:rPr>
        <w:t xml:space="preserve">Количество вещества. </w:t>
      </w:r>
      <w:r w:rsidRPr="003752E4">
        <w:rPr>
          <w:rFonts w:ascii="Times New Roman" w:hAnsi="Times New Roman"/>
          <w:color w:val="000000"/>
          <w:sz w:val="28"/>
        </w:rPr>
        <w:t xml:space="preserve">Моль. Молярная масса. </w:t>
      </w:r>
      <w:r w:rsidRPr="00023BC2">
        <w:rPr>
          <w:rFonts w:ascii="Times New Roman" w:hAnsi="Times New Roman"/>
          <w:color w:val="000000"/>
          <w:sz w:val="28"/>
        </w:rPr>
        <w:t xml:space="preserve">Взаимосвязь количества, массы и числа структурных единиц вещества. Расчёты по формулам химических соединений. </w:t>
      </w:r>
    </w:p>
    <w:p w:rsidR="001C2E3A" w:rsidRPr="00023BC2" w:rsidRDefault="00023BC2">
      <w:pPr>
        <w:spacing w:after="0" w:line="264" w:lineRule="auto"/>
        <w:ind w:firstLine="600"/>
        <w:jc w:val="both"/>
      </w:pPr>
      <w:r w:rsidRPr="00023BC2">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C2E3A" w:rsidRPr="00023BC2" w:rsidRDefault="00023BC2">
      <w:pPr>
        <w:spacing w:after="0" w:line="264" w:lineRule="auto"/>
        <w:ind w:firstLine="600"/>
        <w:jc w:val="both"/>
      </w:pPr>
      <w:r w:rsidRPr="00023BC2">
        <w:rPr>
          <w:rFonts w:ascii="Times New Roman" w:hAnsi="Times New Roman"/>
          <w:b/>
          <w:i/>
          <w:color w:val="000000"/>
          <w:sz w:val="28"/>
        </w:rPr>
        <w:t>Химический эксперимент</w:t>
      </w:r>
      <w:r w:rsidRPr="00023BC2">
        <w:rPr>
          <w:rFonts w:ascii="Times New Roman" w:hAnsi="Times New Roman"/>
          <w:b/>
          <w:color w:val="000000"/>
          <w:sz w:val="28"/>
        </w:rPr>
        <w:t>:</w:t>
      </w:r>
      <w:r w:rsidRPr="00023BC2">
        <w:rPr>
          <w:rFonts w:ascii="Times New Roman" w:hAnsi="Times New Roman"/>
          <w:color w:val="000000"/>
          <w:sz w:val="28"/>
        </w:rPr>
        <w:t xml:space="preserve"> </w:t>
      </w:r>
    </w:p>
    <w:p w:rsidR="001C2E3A" w:rsidRPr="00023BC2" w:rsidRDefault="00023BC2">
      <w:pPr>
        <w:spacing w:after="0" w:line="264" w:lineRule="auto"/>
        <w:ind w:firstLine="600"/>
        <w:jc w:val="both"/>
      </w:pPr>
      <w:r w:rsidRPr="00023BC2">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023BC2">
        <w:rPr>
          <w:rFonts w:ascii="Times New Roman" w:hAnsi="Times New Roman"/>
          <w:color w:val="000000"/>
          <w:sz w:val="28"/>
        </w:rPr>
        <w:t>) при нагревании, взаимодействие железа с раствором соли меди (</w:t>
      </w:r>
      <w:r>
        <w:rPr>
          <w:rFonts w:ascii="Times New Roman" w:hAnsi="Times New Roman"/>
          <w:color w:val="000000"/>
          <w:sz w:val="28"/>
        </w:rPr>
        <w:t>II</w:t>
      </w:r>
      <w:r w:rsidRPr="00023BC2">
        <w:rPr>
          <w:rFonts w:ascii="Times New Roman" w:hAnsi="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C2E3A" w:rsidRPr="00023BC2" w:rsidRDefault="00023BC2">
      <w:pPr>
        <w:spacing w:after="0" w:line="264" w:lineRule="auto"/>
        <w:ind w:firstLine="600"/>
        <w:jc w:val="both"/>
      </w:pPr>
      <w:r w:rsidRPr="00023BC2">
        <w:rPr>
          <w:rFonts w:ascii="Times New Roman" w:hAnsi="Times New Roman"/>
          <w:b/>
          <w:color w:val="000000"/>
          <w:sz w:val="28"/>
        </w:rPr>
        <w:t>Важнейшие представители неорганических веществ</w:t>
      </w:r>
    </w:p>
    <w:p w:rsidR="001C2E3A" w:rsidRPr="00023BC2" w:rsidRDefault="00023BC2">
      <w:pPr>
        <w:spacing w:after="0" w:line="264" w:lineRule="auto"/>
        <w:ind w:firstLine="600"/>
        <w:jc w:val="both"/>
      </w:pPr>
      <w:r w:rsidRPr="00023BC2">
        <w:rPr>
          <w:rFonts w:ascii="Times New Roman" w:hAnsi="Times New Roman"/>
          <w:color w:val="000000"/>
          <w:sz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3752E4">
        <w:rPr>
          <w:rFonts w:ascii="Times New Roman" w:hAnsi="Times New Roman"/>
          <w:color w:val="000000"/>
          <w:sz w:val="28"/>
        </w:rPr>
        <w:t xml:space="preserve">Оксиды. Применение кислорода. </w:t>
      </w:r>
      <w:r w:rsidRPr="00023BC2">
        <w:rPr>
          <w:rFonts w:ascii="Times New Roman" w:hAnsi="Times New Roman"/>
          <w:color w:val="000000"/>
          <w:sz w:val="28"/>
        </w:rPr>
        <w:t xml:space="preserve">Способы </w:t>
      </w:r>
      <w:r w:rsidRPr="00023BC2">
        <w:rPr>
          <w:rFonts w:ascii="Times New Roman" w:hAnsi="Times New Roman"/>
          <w:color w:val="000000"/>
          <w:sz w:val="28"/>
        </w:rPr>
        <w:lastRenderedPageBreak/>
        <w:t>получения кислорода в лаборатории и промышленности. Круговорот кислорода в природе. Озон – аллотропная модификация кислорода.</w:t>
      </w:r>
    </w:p>
    <w:p w:rsidR="001C2E3A" w:rsidRPr="00023BC2" w:rsidRDefault="00023BC2">
      <w:pPr>
        <w:spacing w:after="0" w:line="264" w:lineRule="auto"/>
        <w:ind w:firstLine="600"/>
        <w:jc w:val="both"/>
      </w:pPr>
      <w:r w:rsidRPr="00023BC2">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C2E3A" w:rsidRPr="00023BC2" w:rsidRDefault="00023BC2">
      <w:pPr>
        <w:spacing w:after="0" w:line="264" w:lineRule="auto"/>
        <w:ind w:firstLine="600"/>
        <w:jc w:val="both"/>
      </w:pPr>
      <w:r w:rsidRPr="00023BC2">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C2E3A" w:rsidRPr="00023BC2" w:rsidRDefault="00023BC2">
      <w:pPr>
        <w:spacing w:after="0" w:line="264" w:lineRule="auto"/>
        <w:ind w:firstLine="600"/>
        <w:jc w:val="both"/>
      </w:pPr>
      <w:r w:rsidRPr="00023BC2">
        <w:rPr>
          <w:rFonts w:ascii="Times New Roman" w:hAnsi="Times New Roman"/>
          <w:color w:val="000000"/>
          <w:sz w:val="28"/>
        </w:rPr>
        <w:t>Молярный объём газов. Расчёты по химическим уравнениям.</w:t>
      </w:r>
    </w:p>
    <w:p w:rsidR="001C2E3A" w:rsidRPr="00023BC2" w:rsidRDefault="00023BC2">
      <w:pPr>
        <w:spacing w:after="0" w:line="264" w:lineRule="auto"/>
        <w:ind w:firstLine="600"/>
        <w:jc w:val="both"/>
      </w:pPr>
      <w:r w:rsidRPr="00023BC2">
        <w:rPr>
          <w:rFonts w:ascii="Times New Roman" w:hAnsi="Times New Roman"/>
          <w:color w:val="000000"/>
          <w:sz w:val="28"/>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3752E4">
        <w:rPr>
          <w:rFonts w:ascii="Times New Roman" w:hAnsi="Times New Roman"/>
          <w:color w:val="000000"/>
          <w:sz w:val="28"/>
        </w:rPr>
        <w:t xml:space="preserve">Основания. Роль растворов в природе и в жизни человека. </w:t>
      </w:r>
      <w:r w:rsidRPr="00023BC2">
        <w:rPr>
          <w:rFonts w:ascii="Times New Roman" w:hAnsi="Times New Roman"/>
          <w:color w:val="000000"/>
          <w:sz w:val="28"/>
        </w:rPr>
        <w:t>Круговорот воды в природе. Загрязнение природных вод. Охрана и очистка природных вод.</w:t>
      </w:r>
    </w:p>
    <w:p w:rsidR="001C2E3A" w:rsidRPr="00023BC2" w:rsidRDefault="00023BC2">
      <w:pPr>
        <w:spacing w:after="0" w:line="264" w:lineRule="auto"/>
        <w:ind w:firstLine="600"/>
        <w:jc w:val="both"/>
      </w:pPr>
      <w:r w:rsidRPr="00023BC2">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C2E3A" w:rsidRPr="00023BC2" w:rsidRDefault="00023BC2">
      <w:pPr>
        <w:spacing w:after="0" w:line="264" w:lineRule="auto"/>
        <w:ind w:firstLine="600"/>
        <w:jc w:val="both"/>
      </w:pPr>
      <w:r w:rsidRPr="00023BC2">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C2E3A" w:rsidRPr="00023BC2" w:rsidRDefault="00023BC2">
      <w:pPr>
        <w:spacing w:after="0" w:line="264" w:lineRule="auto"/>
        <w:ind w:firstLine="600"/>
        <w:jc w:val="both"/>
      </w:pPr>
      <w:r w:rsidRPr="00023BC2">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C2E3A" w:rsidRPr="00023BC2" w:rsidRDefault="00023BC2">
      <w:pPr>
        <w:spacing w:after="0" w:line="264" w:lineRule="auto"/>
        <w:ind w:firstLine="600"/>
        <w:jc w:val="both"/>
      </w:pPr>
      <w:r w:rsidRPr="00023BC2">
        <w:rPr>
          <w:rFonts w:ascii="Times New Roman" w:hAnsi="Times New Roman"/>
          <w:color w:val="000000"/>
          <w:sz w:val="28"/>
        </w:rPr>
        <w:t>Соли. Номенклатура солей. Физические и химические свойства солей. Получение солей.</w:t>
      </w:r>
    </w:p>
    <w:p w:rsidR="001C2E3A" w:rsidRPr="00023BC2" w:rsidRDefault="00023BC2">
      <w:pPr>
        <w:spacing w:after="0" w:line="264" w:lineRule="auto"/>
        <w:ind w:firstLine="600"/>
        <w:jc w:val="both"/>
      </w:pPr>
      <w:r w:rsidRPr="00023BC2">
        <w:rPr>
          <w:rFonts w:ascii="Times New Roman" w:hAnsi="Times New Roman"/>
          <w:color w:val="000000"/>
          <w:sz w:val="28"/>
        </w:rPr>
        <w:t>Генетическая связь между классами неорганических соединений.</w:t>
      </w:r>
    </w:p>
    <w:p w:rsidR="001C2E3A" w:rsidRPr="00023BC2" w:rsidRDefault="00023BC2">
      <w:pPr>
        <w:spacing w:after="0" w:line="264" w:lineRule="auto"/>
        <w:ind w:firstLine="600"/>
        <w:jc w:val="both"/>
      </w:pPr>
      <w:r w:rsidRPr="00023BC2">
        <w:rPr>
          <w:rFonts w:ascii="Times New Roman" w:hAnsi="Times New Roman"/>
          <w:b/>
          <w:i/>
          <w:color w:val="000000"/>
          <w:sz w:val="28"/>
        </w:rPr>
        <w:t>Химический эксперимент</w:t>
      </w:r>
      <w:r w:rsidRPr="00023BC2">
        <w:rPr>
          <w:rFonts w:ascii="Times New Roman" w:hAnsi="Times New Roman"/>
          <w:b/>
          <w:color w:val="000000"/>
          <w:sz w:val="28"/>
        </w:rPr>
        <w:t>:</w:t>
      </w:r>
      <w:r w:rsidRPr="00023BC2">
        <w:rPr>
          <w:rFonts w:ascii="Times New Roman" w:hAnsi="Times New Roman"/>
          <w:color w:val="000000"/>
          <w:sz w:val="28"/>
        </w:rPr>
        <w:t xml:space="preserve"> </w:t>
      </w:r>
    </w:p>
    <w:p w:rsidR="001C2E3A" w:rsidRPr="00023BC2" w:rsidRDefault="00023BC2">
      <w:pPr>
        <w:spacing w:after="0" w:line="264" w:lineRule="auto"/>
        <w:ind w:firstLine="600"/>
        <w:jc w:val="both"/>
      </w:pPr>
      <w:r w:rsidRPr="00023BC2">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23BC2">
        <w:rPr>
          <w:rFonts w:ascii="Times New Roman" w:hAnsi="Times New Roman"/>
          <w:color w:val="000000"/>
          <w:sz w:val="28"/>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23BC2">
        <w:rPr>
          <w:rFonts w:ascii="Times New Roman" w:hAnsi="Times New Roman"/>
          <w:color w:val="000000"/>
          <w:sz w:val="28"/>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23BC2">
        <w:rPr>
          <w:rFonts w:ascii="Times New Roman" w:hAnsi="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C2E3A" w:rsidRPr="00023BC2" w:rsidRDefault="00023BC2">
      <w:pPr>
        <w:spacing w:after="0" w:line="264" w:lineRule="auto"/>
        <w:ind w:firstLine="600"/>
        <w:jc w:val="both"/>
      </w:pPr>
      <w:r w:rsidRPr="00023BC2">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C2E3A" w:rsidRPr="00023BC2" w:rsidRDefault="00023BC2">
      <w:pPr>
        <w:spacing w:after="0" w:line="264" w:lineRule="auto"/>
        <w:ind w:firstLine="600"/>
        <w:jc w:val="both"/>
      </w:pPr>
      <w:r w:rsidRPr="00023BC2">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C2E3A" w:rsidRPr="00023BC2" w:rsidRDefault="00023BC2">
      <w:pPr>
        <w:spacing w:after="0" w:line="264" w:lineRule="auto"/>
        <w:ind w:firstLine="600"/>
        <w:jc w:val="both"/>
      </w:pPr>
      <w:r w:rsidRPr="00023BC2">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C2E3A" w:rsidRPr="00023BC2" w:rsidRDefault="00023BC2">
      <w:pPr>
        <w:spacing w:after="0" w:line="264" w:lineRule="auto"/>
        <w:ind w:firstLine="600"/>
        <w:jc w:val="both"/>
      </w:pPr>
      <w:r w:rsidRPr="00023BC2">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C2E3A" w:rsidRPr="00023BC2" w:rsidRDefault="00023BC2">
      <w:pPr>
        <w:spacing w:after="0" w:line="264" w:lineRule="auto"/>
        <w:ind w:firstLine="600"/>
        <w:jc w:val="both"/>
      </w:pPr>
      <w:r w:rsidRPr="00023BC2">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1C2E3A" w:rsidRPr="00023BC2" w:rsidRDefault="00023BC2">
      <w:pPr>
        <w:spacing w:after="0" w:line="264" w:lineRule="auto"/>
        <w:ind w:firstLine="600"/>
        <w:jc w:val="both"/>
      </w:pPr>
      <w:r w:rsidRPr="00023BC2">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C2E3A" w:rsidRPr="00023BC2" w:rsidRDefault="00023BC2">
      <w:pPr>
        <w:spacing w:after="0" w:line="264" w:lineRule="auto"/>
        <w:ind w:firstLine="600"/>
        <w:jc w:val="both"/>
      </w:pPr>
      <w:r w:rsidRPr="00023BC2">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rsidR="001C2E3A" w:rsidRPr="00023BC2" w:rsidRDefault="00023BC2">
      <w:pPr>
        <w:spacing w:after="0" w:line="264" w:lineRule="auto"/>
        <w:ind w:firstLine="600"/>
        <w:jc w:val="both"/>
      </w:pPr>
      <w:r w:rsidRPr="00023BC2">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rsidR="001C2E3A" w:rsidRPr="00023BC2" w:rsidRDefault="00023BC2">
      <w:pPr>
        <w:spacing w:after="0" w:line="264" w:lineRule="auto"/>
        <w:ind w:firstLine="600"/>
        <w:jc w:val="both"/>
      </w:pPr>
      <w:r w:rsidRPr="00023BC2">
        <w:rPr>
          <w:rFonts w:ascii="Times New Roman" w:hAnsi="Times New Roman"/>
          <w:b/>
          <w:i/>
          <w:color w:val="000000"/>
          <w:sz w:val="28"/>
        </w:rPr>
        <w:t>Химический эксперимент</w:t>
      </w:r>
      <w:r w:rsidRPr="00023BC2">
        <w:rPr>
          <w:rFonts w:ascii="Times New Roman" w:hAnsi="Times New Roman"/>
          <w:b/>
          <w:color w:val="000000"/>
          <w:sz w:val="28"/>
        </w:rPr>
        <w:t>:</w:t>
      </w:r>
      <w:r w:rsidRPr="00023BC2">
        <w:rPr>
          <w:rFonts w:ascii="Times New Roman" w:hAnsi="Times New Roman"/>
          <w:color w:val="000000"/>
          <w:sz w:val="28"/>
        </w:rPr>
        <w:t xml:space="preserve"> </w:t>
      </w:r>
    </w:p>
    <w:p w:rsidR="001C2E3A" w:rsidRPr="00023BC2" w:rsidRDefault="00023BC2">
      <w:pPr>
        <w:spacing w:after="0" w:line="264" w:lineRule="auto"/>
        <w:ind w:firstLine="600"/>
        <w:jc w:val="both"/>
      </w:pPr>
      <w:r w:rsidRPr="00023BC2">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C2E3A" w:rsidRPr="00023BC2" w:rsidRDefault="00023BC2">
      <w:pPr>
        <w:spacing w:after="0" w:line="264" w:lineRule="auto"/>
        <w:ind w:firstLine="600"/>
        <w:jc w:val="both"/>
      </w:pPr>
      <w:r w:rsidRPr="00023BC2">
        <w:rPr>
          <w:rFonts w:ascii="Times New Roman" w:hAnsi="Times New Roman"/>
          <w:b/>
          <w:i/>
          <w:color w:val="000000"/>
          <w:sz w:val="28"/>
        </w:rPr>
        <w:t>Межпредметные связи</w:t>
      </w:r>
    </w:p>
    <w:p w:rsidR="001C2E3A" w:rsidRPr="00023BC2" w:rsidRDefault="00023BC2">
      <w:pPr>
        <w:spacing w:after="0" w:line="264" w:lineRule="auto"/>
        <w:ind w:firstLine="600"/>
        <w:jc w:val="both"/>
      </w:pPr>
      <w:r w:rsidRPr="00023BC2">
        <w:rPr>
          <w:rFonts w:ascii="Times New Roman" w:hAnsi="Times New Roman"/>
          <w:color w:val="000000"/>
          <w:sz w:val="28"/>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C2E3A" w:rsidRPr="00023BC2" w:rsidRDefault="00023BC2">
      <w:pPr>
        <w:spacing w:after="0" w:line="264" w:lineRule="auto"/>
        <w:ind w:firstLine="600"/>
        <w:jc w:val="both"/>
      </w:pPr>
      <w:r w:rsidRPr="00023BC2">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C2E3A" w:rsidRPr="00023BC2" w:rsidRDefault="00023BC2">
      <w:pPr>
        <w:spacing w:after="0" w:line="264" w:lineRule="auto"/>
        <w:ind w:firstLine="600"/>
        <w:jc w:val="both"/>
      </w:pPr>
      <w:r w:rsidRPr="00023BC2">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C2E3A" w:rsidRPr="00023BC2" w:rsidRDefault="00023BC2">
      <w:pPr>
        <w:spacing w:after="0" w:line="264" w:lineRule="auto"/>
        <w:ind w:firstLine="600"/>
        <w:jc w:val="both"/>
      </w:pPr>
      <w:r w:rsidRPr="00023BC2">
        <w:rPr>
          <w:rFonts w:ascii="Times New Roman" w:hAnsi="Times New Roman"/>
          <w:color w:val="000000"/>
          <w:sz w:val="28"/>
        </w:rPr>
        <w:t>Биология: фотосинтез, дыхание, биосфера.</w:t>
      </w:r>
    </w:p>
    <w:p w:rsidR="001C2E3A" w:rsidRPr="00023BC2" w:rsidRDefault="00023BC2">
      <w:pPr>
        <w:spacing w:after="0" w:line="264" w:lineRule="auto"/>
        <w:ind w:firstLine="600"/>
        <w:jc w:val="both"/>
      </w:pPr>
      <w:r w:rsidRPr="00023BC2">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1C2E3A" w:rsidRPr="00023BC2" w:rsidRDefault="00023BC2">
      <w:pPr>
        <w:spacing w:after="0" w:line="264" w:lineRule="auto"/>
        <w:ind w:firstLine="600"/>
        <w:jc w:val="both"/>
      </w:pPr>
      <w:r w:rsidRPr="00023BC2">
        <w:rPr>
          <w:rFonts w:ascii="Times New Roman" w:hAnsi="Times New Roman"/>
          <w:b/>
          <w:color w:val="000000"/>
          <w:sz w:val="28"/>
        </w:rPr>
        <w:t>9 КЛАСС</w:t>
      </w:r>
    </w:p>
    <w:p w:rsidR="001C2E3A" w:rsidRPr="00023BC2" w:rsidRDefault="00023BC2">
      <w:pPr>
        <w:spacing w:after="0" w:line="264" w:lineRule="auto"/>
        <w:ind w:firstLine="600"/>
        <w:jc w:val="both"/>
      </w:pPr>
      <w:r w:rsidRPr="00023BC2">
        <w:rPr>
          <w:rFonts w:ascii="Times New Roman" w:hAnsi="Times New Roman"/>
          <w:b/>
          <w:color w:val="000000"/>
          <w:sz w:val="28"/>
        </w:rPr>
        <w:t>Вещество и химическая реакция</w:t>
      </w:r>
    </w:p>
    <w:p w:rsidR="001C2E3A" w:rsidRPr="00023BC2" w:rsidRDefault="00023BC2">
      <w:pPr>
        <w:spacing w:after="0" w:line="264" w:lineRule="auto"/>
        <w:ind w:firstLine="600"/>
        <w:jc w:val="both"/>
      </w:pPr>
      <w:r w:rsidRPr="00023BC2">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C2E3A" w:rsidRPr="00023BC2" w:rsidRDefault="00023BC2">
      <w:pPr>
        <w:spacing w:after="0" w:line="264" w:lineRule="auto"/>
        <w:ind w:firstLine="600"/>
        <w:jc w:val="both"/>
      </w:pPr>
      <w:r w:rsidRPr="00023BC2">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C2E3A" w:rsidRPr="00023BC2" w:rsidRDefault="00023BC2">
      <w:pPr>
        <w:spacing w:after="0" w:line="264" w:lineRule="auto"/>
        <w:ind w:firstLine="600"/>
        <w:jc w:val="both"/>
      </w:pPr>
      <w:r w:rsidRPr="00023BC2">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C2E3A" w:rsidRPr="00023BC2" w:rsidRDefault="00023BC2">
      <w:pPr>
        <w:spacing w:after="0" w:line="264" w:lineRule="auto"/>
        <w:ind w:firstLine="600"/>
        <w:jc w:val="both"/>
      </w:pPr>
      <w:r w:rsidRPr="00023BC2">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C2E3A" w:rsidRPr="00023BC2" w:rsidRDefault="00023BC2">
      <w:pPr>
        <w:spacing w:after="0" w:line="264" w:lineRule="auto"/>
        <w:ind w:firstLine="600"/>
        <w:jc w:val="both"/>
      </w:pPr>
      <w:r w:rsidRPr="00023BC2">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C2E3A" w:rsidRPr="00023BC2" w:rsidRDefault="00023BC2">
      <w:pPr>
        <w:spacing w:after="0" w:line="264" w:lineRule="auto"/>
        <w:ind w:firstLine="600"/>
        <w:jc w:val="both"/>
      </w:pPr>
      <w:r w:rsidRPr="00023BC2">
        <w:rPr>
          <w:rFonts w:ascii="Times New Roman" w:hAnsi="Times New Roman"/>
          <w:color w:val="000000"/>
          <w:sz w:val="28"/>
        </w:rPr>
        <w:t xml:space="preserve">Окислительно-восстановительные реакции, электронный баланс окислительно-восстановительной реакции. Составление уравнений </w:t>
      </w:r>
      <w:r w:rsidRPr="00023BC2">
        <w:rPr>
          <w:rFonts w:ascii="Times New Roman" w:hAnsi="Times New Roman"/>
          <w:color w:val="000000"/>
          <w:sz w:val="28"/>
        </w:rPr>
        <w:lastRenderedPageBreak/>
        <w:t>окислительно-восстановительных реакций с использованием метода электронного баланса.</w:t>
      </w:r>
    </w:p>
    <w:p w:rsidR="001C2E3A" w:rsidRPr="00023BC2" w:rsidRDefault="00023BC2">
      <w:pPr>
        <w:spacing w:after="0" w:line="264" w:lineRule="auto"/>
        <w:ind w:firstLine="600"/>
        <w:jc w:val="both"/>
      </w:pPr>
      <w:r w:rsidRPr="00023BC2">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C2E3A" w:rsidRPr="00023BC2" w:rsidRDefault="00023BC2">
      <w:pPr>
        <w:spacing w:after="0" w:line="264" w:lineRule="auto"/>
        <w:ind w:firstLine="600"/>
        <w:jc w:val="both"/>
      </w:pPr>
      <w:r w:rsidRPr="00023BC2">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C2E3A" w:rsidRPr="00023BC2" w:rsidRDefault="00023BC2">
      <w:pPr>
        <w:spacing w:after="0" w:line="264" w:lineRule="auto"/>
        <w:ind w:firstLine="600"/>
        <w:jc w:val="both"/>
      </w:pPr>
      <w:r w:rsidRPr="00023BC2">
        <w:rPr>
          <w:rFonts w:ascii="Times New Roman" w:hAnsi="Times New Roman"/>
          <w:b/>
          <w:i/>
          <w:color w:val="000000"/>
          <w:sz w:val="28"/>
        </w:rPr>
        <w:t>Химический эксперимент</w:t>
      </w:r>
      <w:r w:rsidRPr="00023BC2">
        <w:rPr>
          <w:rFonts w:ascii="Times New Roman" w:hAnsi="Times New Roman"/>
          <w:b/>
          <w:color w:val="000000"/>
          <w:sz w:val="28"/>
        </w:rPr>
        <w:t>:</w:t>
      </w:r>
      <w:r w:rsidRPr="00023BC2">
        <w:rPr>
          <w:rFonts w:ascii="Times New Roman" w:hAnsi="Times New Roman"/>
          <w:color w:val="000000"/>
          <w:sz w:val="28"/>
        </w:rPr>
        <w:t xml:space="preserve"> </w:t>
      </w:r>
    </w:p>
    <w:p w:rsidR="001C2E3A" w:rsidRPr="00023BC2" w:rsidRDefault="00023BC2">
      <w:pPr>
        <w:spacing w:after="0" w:line="264" w:lineRule="auto"/>
        <w:ind w:firstLine="600"/>
        <w:jc w:val="both"/>
      </w:pPr>
      <w:r w:rsidRPr="00023BC2">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C2E3A" w:rsidRPr="00023BC2" w:rsidRDefault="00023BC2">
      <w:pPr>
        <w:spacing w:after="0" w:line="264" w:lineRule="auto"/>
        <w:ind w:firstLine="600"/>
        <w:jc w:val="both"/>
      </w:pPr>
      <w:r w:rsidRPr="00023BC2">
        <w:rPr>
          <w:rFonts w:ascii="Times New Roman" w:hAnsi="Times New Roman"/>
          <w:b/>
          <w:color w:val="000000"/>
          <w:sz w:val="28"/>
        </w:rPr>
        <w:t>Неметаллы и их соединения</w:t>
      </w:r>
    </w:p>
    <w:p w:rsidR="001C2E3A" w:rsidRPr="00023BC2" w:rsidRDefault="00023BC2">
      <w:pPr>
        <w:spacing w:after="0" w:line="264" w:lineRule="auto"/>
        <w:ind w:firstLine="600"/>
        <w:jc w:val="both"/>
      </w:pPr>
      <w:r w:rsidRPr="00023BC2">
        <w:rPr>
          <w:rFonts w:ascii="Times New Roman" w:hAnsi="Times New Roman"/>
          <w:color w:val="000000"/>
          <w:sz w:val="28"/>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3752E4">
        <w:rPr>
          <w:rFonts w:ascii="Times New Roman" w:hAnsi="Times New Roman"/>
          <w:color w:val="000000"/>
          <w:sz w:val="28"/>
        </w:rPr>
        <w:t xml:space="preserve">Хлороводород. Соляная кислота, химические свойства, получение, применение. </w:t>
      </w:r>
      <w:r w:rsidRPr="00023BC2">
        <w:rPr>
          <w:rFonts w:ascii="Times New Roman" w:hAnsi="Times New Roman"/>
          <w:color w:val="000000"/>
          <w:sz w:val="28"/>
        </w:rPr>
        <w:t>Действие хлора и хлороводорода на организм человека. Важнейшие хлориды и их нахождение в природе.</w:t>
      </w:r>
    </w:p>
    <w:p w:rsidR="001C2E3A" w:rsidRPr="00023BC2" w:rsidRDefault="00023BC2">
      <w:pPr>
        <w:spacing w:after="0" w:line="264" w:lineRule="auto"/>
        <w:ind w:firstLine="600"/>
        <w:jc w:val="both"/>
      </w:pPr>
      <w:r w:rsidRPr="00023BC2">
        <w:rPr>
          <w:rFonts w:ascii="Times New Roman" w:hAnsi="Times New Roman"/>
          <w:color w:val="000000"/>
          <w:sz w:val="28"/>
        </w:rPr>
        <w:t xml:space="preserve">Общая характеристика элементов </w:t>
      </w:r>
      <w:r>
        <w:rPr>
          <w:rFonts w:ascii="Times New Roman" w:hAnsi="Times New Roman"/>
          <w:color w:val="000000"/>
          <w:sz w:val="28"/>
        </w:rPr>
        <w:t>VI</w:t>
      </w:r>
      <w:r w:rsidRPr="00023BC2">
        <w:rPr>
          <w:rFonts w:ascii="Times New Roman" w:hAnsi="Times New Roman"/>
          <w:color w:val="000000"/>
          <w:sz w:val="28"/>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023BC2">
        <w:rPr>
          <w:rFonts w:ascii="Times New Roman" w:hAnsi="Times New Roman"/>
          <w:color w:val="000000"/>
          <w:sz w:val="28"/>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C2E3A" w:rsidRPr="00023BC2" w:rsidRDefault="00023BC2">
      <w:pPr>
        <w:spacing w:after="0" w:line="264" w:lineRule="auto"/>
        <w:ind w:firstLine="600"/>
        <w:jc w:val="both"/>
      </w:pPr>
      <w:r w:rsidRPr="00023BC2">
        <w:rPr>
          <w:rFonts w:ascii="Times New Roman" w:hAnsi="Times New Roman"/>
          <w:color w:val="000000"/>
          <w:sz w:val="28"/>
        </w:rPr>
        <w:t xml:space="preserve">Общая характеристика элементов </w:t>
      </w:r>
      <w:r>
        <w:rPr>
          <w:rFonts w:ascii="Times New Roman" w:hAnsi="Times New Roman"/>
          <w:color w:val="000000"/>
          <w:sz w:val="28"/>
        </w:rPr>
        <w:t>V</w:t>
      </w:r>
      <w:r w:rsidRPr="00023BC2">
        <w:rPr>
          <w:rFonts w:ascii="Times New Roman" w:hAnsi="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23BC2">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rsidR="001C2E3A" w:rsidRPr="00023BC2" w:rsidRDefault="00023BC2">
      <w:pPr>
        <w:spacing w:after="0" w:line="264" w:lineRule="auto"/>
        <w:ind w:firstLine="600"/>
        <w:jc w:val="both"/>
      </w:pPr>
      <w:r w:rsidRPr="00023BC2">
        <w:rPr>
          <w:rFonts w:ascii="Times New Roman" w:hAnsi="Times New Roman"/>
          <w:color w:val="000000"/>
          <w:sz w:val="28"/>
        </w:rPr>
        <w:t xml:space="preserve">Общая характеристика элементов </w:t>
      </w:r>
      <w:r>
        <w:rPr>
          <w:rFonts w:ascii="Times New Roman" w:hAnsi="Times New Roman"/>
          <w:color w:val="000000"/>
          <w:sz w:val="28"/>
        </w:rPr>
        <w:t>IV</w:t>
      </w:r>
      <w:r w:rsidRPr="00023BC2">
        <w:rPr>
          <w:rFonts w:ascii="Times New Roman" w:hAnsi="Times New Roman"/>
          <w:color w:val="000000"/>
          <w:sz w:val="28"/>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023BC2">
        <w:rPr>
          <w:rFonts w:ascii="Times New Roman" w:hAnsi="Times New Roman"/>
          <w:color w:val="000000"/>
          <w:sz w:val="28"/>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23BC2">
        <w:rPr>
          <w:rFonts w:ascii="Times New Roman" w:hAnsi="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C2E3A" w:rsidRPr="00023BC2" w:rsidRDefault="00023BC2">
      <w:pPr>
        <w:spacing w:after="0" w:line="264" w:lineRule="auto"/>
        <w:ind w:firstLine="600"/>
        <w:jc w:val="both"/>
      </w:pPr>
      <w:r w:rsidRPr="00023BC2">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C2E3A" w:rsidRPr="00023BC2" w:rsidRDefault="00023BC2">
      <w:pPr>
        <w:spacing w:after="0" w:line="264" w:lineRule="auto"/>
        <w:ind w:firstLine="600"/>
        <w:jc w:val="both"/>
      </w:pPr>
      <w:r w:rsidRPr="00023BC2">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23BC2">
        <w:rPr>
          <w:rFonts w:ascii="Times New Roman" w:hAnsi="Times New Roman"/>
          <w:color w:val="000000"/>
          <w:sz w:val="28"/>
        </w:rPr>
        <w:t xml:space="preserve">) и кремниевой кислоте. Силикаты, их использование в быту, в промышленности. Важнейшие строительные материалы: керамика, </w:t>
      </w:r>
      <w:r w:rsidRPr="00023BC2">
        <w:rPr>
          <w:rFonts w:ascii="Times New Roman" w:hAnsi="Times New Roman"/>
          <w:color w:val="000000"/>
          <w:sz w:val="28"/>
        </w:rPr>
        <w:lastRenderedPageBreak/>
        <w:t>стекло, цемент, бетон, железобетон. Проблемы безопасного использования строительных материалов в повседневной жизни.</w:t>
      </w:r>
    </w:p>
    <w:p w:rsidR="001C2E3A" w:rsidRPr="00023BC2" w:rsidRDefault="00023BC2">
      <w:pPr>
        <w:spacing w:after="0" w:line="264" w:lineRule="auto"/>
        <w:ind w:firstLine="600"/>
        <w:jc w:val="both"/>
      </w:pPr>
      <w:r w:rsidRPr="00023BC2">
        <w:rPr>
          <w:rFonts w:ascii="Times New Roman" w:hAnsi="Times New Roman"/>
          <w:b/>
          <w:i/>
          <w:color w:val="000000"/>
          <w:sz w:val="28"/>
        </w:rPr>
        <w:t>Химический эксперимент</w:t>
      </w:r>
      <w:r w:rsidRPr="00023BC2">
        <w:rPr>
          <w:rFonts w:ascii="Times New Roman" w:hAnsi="Times New Roman"/>
          <w:b/>
          <w:color w:val="000000"/>
          <w:sz w:val="28"/>
        </w:rPr>
        <w:t>:</w:t>
      </w:r>
      <w:r w:rsidRPr="00023BC2">
        <w:rPr>
          <w:rFonts w:ascii="Times New Roman" w:hAnsi="Times New Roman"/>
          <w:color w:val="000000"/>
          <w:sz w:val="28"/>
        </w:rPr>
        <w:t xml:space="preserve"> </w:t>
      </w:r>
    </w:p>
    <w:p w:rsidR="001C2E3A" w:rsidRPr="00023BC2" w:rsidRDefault="00023BC2">
      <w:pPr>
        <w:spacing w:after="0" w:line="264" w:lineRule="auto"/>
        <w:ind w:firstLine="600"/>
        <w:jc w:val="both"/>
      </w:pPr>
      <w:r w:rsidRPr="00023BC2">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C2E3A" w:rsidRPr="00023BC2" w:rsidRDefault="00023BC2">
      <w:pPr>
        <w:spacing w:after="0" w:line="264" w:lineRule="auto"/>
        <w:ind w:firstLine="600"/>
        <w:jc w:val="both"/>
      </w:pPr>
      <w:r w:rsidRPr="00023BC2">
        <w:rPr>
          <w:rFonts w:ascii="Times New Roman" w:hAnsi="Times New Roman"/>
          <w:b/>
          <w:color w:val="000000"/>
          <w:sz w:val="28"/>
        </w:rPr>
        <w:t>Металлы и их соединения</w:t>
      </w:r>
    </w:p>
    <w:p w:rsidR="001C2E3A" w:rsidRPr="00023BC2" w:rsidRDefault="00023BC2">
      <w:pPr>
        <w:spacing w:after="0" w:line="264" w:lineRule="auto"/>
        <w:ind w:firstLine="600"/>
        <w:jc w:val="both"/>
      </w:pPr>
      <w:r w:rsidRPr="00023BC2">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C2E3A" w:rsidRPr="00023BC2" w:rsidRDefault="00023BC2">
      <w:pPr>
        <w:spacing w:after="0" w:line="264" w:lineRule="auto"/>
        <w:ind w:firstLine="600"/>
        <w:jc w:val="both"/>
      </w:pPr>
      <w:r w:rsidRPr="00023BC2">
        <w:rPr>
          <w:rFonts w:ascii="Times New Roman" w:hAnsi="Times New Roman"/>
          <w:color w:val="000000"/>
          <w:sz w:val="28"/>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023BC2">
        <w:rPr>
          <w:rFonts w:ascii="Times New Roman" w:hAnsi="Times New Roman"/>
          <w:color w:val="000000"/>
          <w:sz w:val="28"/>
        </w:rPr>
        <w:lastRenderedPageBreak/>
        <w:t>гидроксиды натрия и калия. Применение щелочных металлов и их соединений.</w:t>
      </w:r>
    </w:p>
    <w:p w:rsidR="001C2E3A" w:rsidRPr="00023BC2" w:rsidRDefault="00023BC2">
      <w:pPr>
        <w:spacing w:after="0" w:line="264" w:lineRule="auto"/>
        <w:ind w:firstLine="600"/>
        <w:jc w:val="both"/>
      </w:pPr>
      <w:r w:rsidRPr="00023BC2">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C2E3A" w:rsidRPr="00023BC2" w:rsidRDefault="00023BC2">
      <w:pPr>
        <w:spacing w:after="0" w:line="264" w:lineRule="auto"/>
        <w:ind w:firstLine="600"/>
        <w:jc w:val="both"/>
      </w:pPr>
      <w:r w:rsidRPr="00023BC2">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C2E3A" w:rsidRPr="00023BC2" w:rsidRDefault="00023BC2">
      <w:pPr>
        <w:spacing w:after="0" w:line="264" w:lineRule="auto"/>
        <w:ind w:firstLine="600"/>
        <w:jc w:val="both"/>
      </w:pPr>
      <w:r w:rsidRPr="00023BC2">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23BC2">
        <w:rPr>
          <w:rFonts w:ascii="Times New Roman" w:hAnsi="Times New Roman"/>
          <w:color w:val="000000"/>
          <w:sz w:val="28"/>
        </w:rPr>
        <w:t>) и железа (</w:t>
      </w:r>
      <w:r>
        <w:rPr>
          <w:rFonts w:ascii="Times New Roman" w:hAnsi="Times New Roman"/>
          <w:color w:val="000000"/>
          <w:sz w:val="28"/>
        </w:rPr>
        <w:t>III</w:t>
      </w:r>
      <w:r w:rsidRPr="00023BC2">
        <w:rPr>
          <w:rFonts w:ascii="Times New Roman" w:hAnsi="Times New Roman"/>
          <w:color w:val="000000"/>
          <w:sz w:val="28"/>
        </w:rPr>
        <w:t>), их состав, свойства и получение.</w:t>
      </w:r>
    </w:p>
    <w:p w:rsidR="001C2E3A" w:rsidRPr="00023BC2" w:rsidRDefault="00023BC2">
      <w:pPr>
        <w:spacing w:after="0" w:line="264" w:lineRule="auto"/>
        <w:ind w:firstLine="600"/>
        <w:jc w:val="both"/>
      </w:pPr>
      <w:r w:rsidRPr="00023BC2">
        <w:rPr>
          <w:rFonts w:ascii="Times New Roman" w:hAnsi="Times New Roman"/>
          <w:b/>
          <w:i/>
          <w:color w:val="000000"/>
          <w:sz w:val="28"/>
        </w:rPr>
        <w:t>Химический эксперимент</w:t>
      </w:r>
      <w:r w:rsidRPr="00023BC2">
        <w:rPr>
          <w:rFonts w:ascii="Times New Roman" w:hAnsi="Times New Roman"/>
          <w:b/>
          <w:color w:val="000000"/>
          <w:sz w:val="28"/>
        </w:rPr>
        <w:t>:</w:t>
      </w:r>
      <w:r w:rsidRPr="00023BC2">
        <w:rPr>
          <w:rFonts w:ascii="Times New Roman" w:hAnsi="Times New Roman"/>
          <w:color w:val="000000"/>
          <w:sz w:val="28"/>
        </w:rPr>
        <w:t xml:space="preserve"> </w:t>
      </w:r>
    </w:p>
    <w:p w:rsidR="001C2E3A" w:rsidRPr="00023BC2" w:rsidRDefault="00023BC2">
      <w:pPr>
        <w:spacing w:after="0" w:line="264" w:lineRule="auto"/>
        <w:ind w:firstLine="600"/>
        <w:jc w:val="both"/>
      </w:pPr>
      <w:r w:rsidRPr="00023BC2">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23BC2">
        <w:rPr>
          <w:rFonts w:ascii="Times New Roman" w:hAnsi="Times New Roman"/>
          <w:color w:val="000000"/>
          <w:sz w:val="28"/>
        </w:rPr>
        <w:t>) и железа (</w:t>
      </w:r>
      <w:r>
        <w:rPr>
          <w:rFonts w:ascii="Times New Roman" w:hAnsi="Times New Roman"/>
          <w:color w:val="000000"/>
          <w:sz w:val="28"/>
        </w:rPr>
        <w:t>III</w:t>
      </w:r>
      <w:r w:rsidRPr="00023BC2">
        <w:rPr>
          <w:rFonts w:ascii="Times New Roman" w:hAnsi="Times New Roman"/>
          <w:color w:val="000000"/>
          <w:sz w:val="28"/>
        </w:rPr>
        <w:t>), меди (</w:t>
      </w:r>
      <w:r>
        <w:rPr>
          <w:rFonts w:ascii="Times New Roman" w:hAnsi="Times New Roman"/>
          <w:color w:val="000000"/>
          <w:sz w:val="28"/>
        </w:rPr>
        <w:t>II</w:t>
      </w:r>
      <w:r w:rsidRPr="00023BC2">
        <w:rPr>
          <w:rFonts w:ascii="Times New Roman" w:hAnsi="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C2E3A" w:rsidRPr="00023BC2" w:rsidRDefault="00023BC2">
      <w:pPr>
        <w:spacing w:after="0" w:line="264" w:lineRule="auto"/>
        <w:ind w:firstLine="600"/>
        <w:jc w:val="both"/>
      </w:pPr>
      <w:r w:rsidRPr="00023BC2">
        <w:rPr>
          <w:rFonts w:ascii="Times New Roman" w:hAnsi="Times New Roman"/>
          <w:b/>
          <w:color w:val="000000"/>
          <w:sz w:val="28"/>
        </w:rPr>
        <w:t>Химия и окружающая среда</w:t>
      </w:r>
    </w:p>
    <w:p w:rsidR="001C2E3A" w:rsidRPr="00023BC2" w:rsidRDefault="00023BC2">
      <w:pPr>
        <w:spacing w:after="0" w:line="264" w:lineRule="auto"/>
        <w:ind w:firstLine="600"/>
        <w:jc w:val="both"/>
      </w:pPr>
      <w:r w:rsidRPr="00023BC2">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C2E3A" w:rsidRPr="00023BC2" w:rsidRDefault="00023BC2">
      <w:pPr>
        <w:spacing w:after="0" w:line="264" w:lineRule="auto"/>
        <w:ind w:firstLine="600"/>
        <w:jc w:val="both"/>
      </w:pPr>
      <w:r w:rsidRPr="00023BC2">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C2E3A" w:rsidRPr="00023BC2" w:rsidRDefault="00023BC2">
      <w:pPr>
        <w:spacing w:after="0" w:line="264" w:lineRule="auto"/>
        <w:ind w:firstLine="600"/>
        <w:jc w:val="both"/>
      </w:pPr>
      <w:r w:rsidRPr="00023BC2">
        <w:rPr>
          <w:rFonts w:ascii="Times New Roman" w:hAnsi="Times New Roman"/>
          <w:b/>
          <w:i/>
          <w:color w:val="000000"/>
          <w:sz w:val="28"/>
        </w:rPr>
        <w:t>Химический эксперимент:</w:t>
      </w:r>
      <w:r w:rsidRPr="00023BC2">
        <w:rPr>
          <w:rFonts w:ascii="Times New Roman" w:hAnsi="Times New Roman"/>
          <w:color w:val="000000"/>
          <w:sz w:val="28"/>
        </w:rPr>
        <w:t xml:space="preserve"> </w:t>
      </w:r>
    </w:p>
    <w:p w:rsidR="001C2E3A" w:rsidRPr="00023BC2" w:rsidRDefault="00023BC2">
      <w:pPr>
        <w:spacing w:after="0" w:line="264" w:lineRule="auto"/>
        <w:ind w:firstLine="600"/>
        <w:jc w:val="both"/>
      </w:pPr>
      <w:r w:rsidRPr="00023BC2">
        <w:rPr>
          <w:rFonts w:ascii="Times New Roman" w:hAnsi="Times New Roman"/>
          <w:color w:val="000000"/>
          <w:sz w:val="28"/>
        </w:rPr>
        <w:t>изучение образцов материалов (стекло, сплавы металлов, полимерные материалы).</w:t>
      </w:r>
    </w:p>
    <w:p w:rsidR="001C2E3A" w:rsidRPr="00023BC2" w:rsidRDefault="00023BC2">
      <w:pPr>
        <w:spacing w:after="0" w:line="264" w:lineRule="auto"/>
        <w:ind w:firstLine="600"/>
        <w:jc w:val="both"/>
      </w:pPr>
      <w:r w:rsidRPr="00023BC2">
        <w:rPr>
          <w:rFonts w:ascii="Times New Roman" w:hAnsi="Times New Roman"/>
          <w:b/>
          <w:i/>
          <w:color w:val="000000"/>
          <w:sz w:val="28"/>
        </w:rPr>
        <w:t>Межпредметные связи</w:t>
      </w:r>
    </w:p>
    <w:p w:rsidR="001C2E3A" w:rsidRPr="00023BC2" w:rsidRDefault="00023BC2">
      <w:pPr>
        <w:spacing w:after="0" w:line="264" w:lineRule="auto"/>
        <w:ind w:firstLine="600"/>
        <w:jc w:val="both"/>
      </w:pPr>
      <w:r w:rsidRPr="00023BC2">
        <w:rPr>
          <w:rFonts w:ascii="Times New Roman" w:hAnsi="Times New Roman"/>
          <w:color w:val="000000"/>
          <w:sz w:val="28"/>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C2E3A" w:rsidRPr="00023BC2" w:rsidRDefault="00023BC2">
      <w:pPr>
        <w:spacing w:after="0" w:line="264" w:lineRule="auto"/>
        <w:ind w:firstLine="600"/>
        <w:jc w:val="both"/>
      </w:pPr>
      <w:r w:rsidRPr="00023BC2">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C2E3A" w:rsidRPr="00023BC2" w:rsidRDefault="00023BC2">
      <w:pPr>
        <w:spacing w:after="0" w:line="264" w:lineRule="auto"/>
        <w:ind w:firstLine="600"/>
        <w:jc w:val="both"/>
      </w:pPr>
      <w:r w:rsidRPr="00023BC2">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C2E3A" w:rsidRPr="00023BC2" w:rsidRDefault="00023BC2">
      <w:pPr>
        <w:spacing w:after="0" w:line="264" w:lineRule="auto"/>
        <w:ind w:firstLine="600"/>
        <w:jc w:val="both"/>
      </w:pPr>
      <w:r w:rsidRPr="00023BC2">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rsidR="001C2E3A" w:rsidRPr="00023BC2" w:rsidRDefault="00023BC2">
      <w:pPr>
        <w:spacing w:after="0" w:line="264" w:lineRule="auto"/>
        <w:ind w:firstLine="600"/>
        <w:jc w:val="both"/>
      </w:pPr>
      <w:r w:rsidRPr="00023BC2">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1C2E3A" w:rsidRPr="00023BC2" w:rsidRDefault="001C2E3A">
      <w:pPr>
        <w:sectPr w:rsidR="001C2E3A" w:rsidRPr="00023BC2">
          <w:pgSz w:w="11906" w:h="16383"/>
          <w:pgMar w:top="1134" w:right="850" w:bottom="1134" w:left="1701" w:header="720" w:footer="720" w:gutter="0"/>
          <w:cols w:space="720"/>
        </w:sectPr>
      </w:pPr>
    </w:p>
    <w:p w:rsidR="001C2E3A" w:rsidRPr="00023BC2" w:rsidRDefault="00023BC2">
      <w:pPr>
        <w:spacing w:after="0" w:line="264" w:lineRule="auto"/>
        <w:ind w:left="120"/>
        <w:jc w:val="both"/>
      </w:pPr>
      <w:bookmarkStart w:id="5" w:name="block-33869404"/>
      <w:bookmarkEnd w:id="4"/>
      <w:r w:rsidRPr="00023BC2">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rsidR="001C2E3A" w:rsidRPr="00023BC2" w:rsidRDefault="001C2E3A">
      <w:pPr>
        <w:spacing w:after="0" w:line="264" w:lineRule="auto"/>
        <w:ind w:left="120"/>
        <w:jc w:val="both"/>
      </w:pPr>
    </w:p>
    <w:p w:rsidR="001C2E3A" w:rsidRPr="00023BC2" w:rsidRDefault="00023BC2">
      <w:pPr>
        <w:spacing w:after="0" w:line="264" w:lineRule="auto"/>
        <w:ind w:firstLine="600"/>
        <w:jc w:val="both"/>
      </w:pPr>
      <w:r w:rsidRPr="00023BC2">
        <w:rPr>
          <w:rFonts w:ascii="Times New Roman" w:hAnsi="Times New Roman"/>
          <w:b/>
          <w:color w:val="000000"/>
          <w:sz w:val="28"/>
        </w:rPr>
        <w:t>ЛИЧНОСТНЫЕ РЕЗУЛЬТАТЫ</w:t>
      </w:r>
    </w:p>
    <w:p w:rsidR="001C2E3A" w:rsidRPr="00023BC2" w:rsidRDefault="00023BC2">
      <w:pPr>
        <w:spacing w:after="0" w:line="264" w:lineRule="auto"/>
        <w:ind w:firstLine="600"/>
        <w:jc w:val="both"/>
      </w:pPr>
      <w:r w:rsidRPr="00023BC2">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C2E3A" w:rsidRPr="00023BC2" w:rsidRDefault="00023BC2">
      <w:pPr>
        <w:spacing w:after="0" w:line="264" w:lineRule="auto"/>
        <w:ind w:firstLine="600"/>
        <w:jc w:val="both"/>
      </w:pPr>
      <w:r w:rsidRPr="00023BC2">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C2E3A" w:rsidRPr="00023BC2" w:rsidRDefault="00023BC2">
      <w:pPr>
        <w:spacing w:after="0" w:line="264" w:lineRule="auto"/>
        <w:ind w:firstLine="600"/>
        <w:jc w:val="both"/>
      </w:pPr>
      <w:r w:rsidRPr="00023BC2">
        <w:rPr>
          <w:rFonts w:ascii="Times New Roman" w:hAnsi="Times New Roman"/>
          <w:b/>
          <w:color w:val="000000"/>
          <w:sz w:val="28"/>
        </w:rPr>
        <w:t>1)</w:t>
      </w:r>
      <w:r w:rsidRPr="00023BC2">
        <w:rPr>
          <w:rFonts w:ascii="Times New Roman" w:hAnsi="Times New Roman"/>
          <w:color w:val="000000"/>
          <w:sz w:val="28"/>
        </w:rPr>
        <w:t xml:space="preserve"> </w:t>
      </w:r>
      <w:r w:rsidRPr="00023BC2">
        <w:rPr>
          <w:rFonts w:ascii="Times New Roman" w:hAnsi="Times New Roman"/>
          <w:b/>
          <w:color w:val="000000"/>
          <w:sz w:val="28"/>
        </w:rPr>
        <w:t>патриотического воспитания</w:t>
      </w:r>
      <w:r w:rsidRPr="00023BC2">
        <w:rPr>
          <w:rFonts w:ascii="Times New Roman" w:hAnsi="Times New Roman"/>
          <w:color w:val="000000"/>
          <w:sz w:val="28"/>
        </w:rPr>
        <w:t>:</w:t>
      </w:r>
    </w:p>
    <w:p w:rsidR="001C2E3A" w:rsidRPr="00023BC2" w:rsidRDefault="00023BC2">
      <w:pPr>
        <w:spacing w:after="0" w:line="264" w:lineRule="auto"/>
        <w:ind w:firstLine="600"/>
        <w:jc w:val="both"/>
      </w:pPr>
      <w:r w:rsidRPr="00023BC2">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C2E3A" w:rsidRPr="00023BC2" w:rsidRDefault="00023BC2">
      <w:pPr>
        <w:spacing w:after="0" w:line="264" w:lineRule="auto"/>
        <w:ind w:firstLine="600"/>
        <w:jc w:val="both"/>
      </w:pPr>
      <w:r w:rsidRPr="00023BC2">
        <w:rPr>
          <w:rFonts w:ascii="Times New Roman" w:hAnsi="Times New Roman"/>
          <w:b/>
          <w:color w:val="000000"/>
          <w:sz w:val="28"/>
        </w:rPr>
        <w:t>2)</w:t>
      </w:r>
      <w:r w:rsidRPr="00023BC2">
        <w:rPr>
          <w:rFonts w:ascii="Times New Roman" w:hAnsi="Times New Roman"/>
          <w:color w:val="000000"/>
          <w:sz w:val="28"/>
        </w:rPr>
        <w:t xml:space="preserve"> </w:t>
      </w:r>
      <w:r w:rsidRPr="00023BC2">
        <w:rPr>
          <w:rFonts w:ascii="Times New Roman" w:hAnsi="Times New Roman"/>
          <w:b/>
          <w:color w:val="000000"/>
          <w:sz w:val="28"/>
        </w:rPr>
        <w:t>гражданского воспитания:</w:t>
      </w:r>
    </w:p>
    <w:p w:rsidR="001C2E3A" w:rsidRPr="00023BC2" w:rsidRDefault="00023BC2">
      <w:pPr>
        <w:spacing w:after="0" w:line="264" w:lineRule="auto"/>
        <w:ind w:firstLine="600"/>
        <w:jc w:val="both"/>
      </w:pPr>
      <w:r w:rsidRPr="00023BC2">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C2E3A" w:rsidRPr="00023BC2" w:rsidRDefault="00023BC2">
      <w:pPr>
        <w:spacing w:after="0" w:line="264" w:lineRule="auto"/>
        <w:ind w:firstLine="600"/>
        <w:jc w:val="both"/>
      </w:pPr>
      <w:r w:rsidRPr="00023BC2">
        <w:rPr>
          <w:rFonts w:ascii="Times New Roman" w:hAnsi="Times New Roman"/>
          <w:b/>
          <w:color w:val="000000"/>
          <w:sz w:val="28"/>
        </w:rPr>
        <w:t>3)</w:t>
      </w:r>
      <w:r w:rsidRPr="00023BC2">
        <w:rPr>
          <w:rFonts w:ascii="Times New Roman" w:hAnsi="Times New Roman"/>
          <w:color w:val="000000"/>
          <w:sz w:val="28"/>
        </w:rPr>
        <w:t xml:space="preserve"> </w:t>
      </w:r>
      <w:r w:rsidRPr="00023BC2">
        <w:rPr>
          <w:rFonts w:ascii="Times New Roman" w:hAnsi="Times New Roman"/>
          <w:b/>
          <w:color w:val="000000"/>
          <w:sz w:val="28"/>
        </w:rPr>
        <w:t>ценности научного познания</w:t>
      </w:r>
      <w:r w:rsidRPr="00023BC2">
        <w:rPr>
          <w:rFonts w:ascii="Times New Roman" w:hAnsi="Times New Roman"/>
          <w:color w:val="000000"/>
          <w:sz w:val="28"/>
        </w:rPr>
        <w:t>:</w:t>
      </w:r>
    </w:p>
    <w:p w:rsidR="001C2E3A" w:rsidRPr="00023BC2" w:rsidRDefault="00023BC2">
      <w:pPr>
        <w:spacing w:after="0" w:line="264" w:lineRule="auto"/>
        <w:ind w:firstLine="600"/>
        <w:jc w:val="both"/>
      </w:pPr>
      <w:r w:rsidRPr="00023BC2">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C2E3A" w:rsidRPr="00023BC2" w:rsidRDefault="00023BC2">
      <w:pPr>
        <w:spacing w:after="0" w:line="264" w:lineRule="auto"/>
        <w:ind w:firstLine="600"/>
        <w:jc w:val="both"/>
      </w:pPr>
      <w:r w:rsidRPr="00023BC2">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023BC2">
        <w:rPr>
          <w:rFonts w:ascii="Times New Roman" w:hAnsi="Times New Roman"/>
          <w:color w:val="000000"/>
          <w:sz w:val="28"/>
        </w:rPr>
        <w:lastRenderedPageBreak/>
        <w:t>литературой, доступными техническими средствами информационных технологий;</w:t>
      </w:r>
    </w:p>
    <w:p w:rsidR="001C2E3A" w:rsidRPr="00023BC2" w:rsidRDefault="00023BC2">
      <w:pPr>
        <w:spacing w:after="0" w:line="264" w:lineRule="auto"/>
        <w:ind w:firstLine="600"/>
        <w:jc w:val="both"/>
      </w:pPr>
      <w:r w:rsidRPr="00023BC2">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C2E3A" w:rsidRPr="00023BC2" w:rsidRDefault="00023BC2">
      <w:pPr>
        <w:spacing w:after="0" w:line="264" w:lineRule="auto"/>
        <w:ind w:firstLine="600"/>
        <w:jc w:val="both"/>
      </w:pPr>
      <w:bookmarkStart w:id="6" w:name="_Toc138318759"/>
      <w:bookmarkEnd w:id="6"/>
      <w:r w:rsidRPr="00023BC2">
        <w:rPr>
          <w:rFonts w:ascii="Times New Roman" w:hAnsi="Times New Roman"/>
          <w:b/>
          <w:color w:val="000000"/>
          <w:sz w:val="28"/>
        </w:rPr>
        <w:t>4)</w:t>
      </w:r>
      <w:r w:rsidRPr="00023BC2">
        <w:rPr>
          <w:rFonts w:ascii="Times New Roman" w:hAnsi="Times New Roman"/>
          <w:color w:val="000000"/>
          <w:sz w:val="28"/>
        </w:rPr>
        <w:t xml:space="preserve"> </w:t>
      </w:r>
      <w:r w:rsidRPr="00023BC2">
        <w:rPr>
          <w:rFonts w:ascii="Times New Roman" w:hAnsi="Times New Roman"/>
          <w:b/>
          <w:color w:val="000000"/>
          <w:sz w:val="28"/>
        </w:rPr>
        <w:t>формирования культуры здоровья</w:t>
      </w:r>
      <w:r w:rsidRPr="00023BC2">
        <w:rPr>
          <w:rFonts w:ascii="Times New Roman" w:hAnsi="Times New Roman"/>
          <w:color w:val="000000"/>
          <w:sz w:val="28"/>
        </w:rPr>
        <w:t>:</w:t>
      </w:r>
    </w:p>
    <w:p w:rsidR="001C2E3A" w:rsidRPr="00023BC2" w:rsidRDefault="00023BC2">
      <w:pPr>
        <w:spacing w:after="0" w:line="264" w:lineRule="auto"/>
        <w:ind w:firstLine="600"/>
        <w:jc w:val="both"/>
      </w:pPr>
      <w:r w:rsidRPr="00023BC2">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C2E3A" w:rsidRPr="00023BC2" w:rsidRDefault="00023BC2">
      <w:pPr>
        <w:spacing w:after="0" w:line="264" w:lineRule="auto"/>
        <w:ind w:firstLine="600"/>
        <w:jc w:val="both"/>
      </w:pPr>
      <w:r w:rsidRPr="00023BC2">
        <w:rPr>
          <w:rFonts w:ascii="Times New Roman" w:hAnsi="Times New Roman"/>
          <w:b/>
          <w:color w:val="000000"/>
          <w:sz w:val="28"/>
        </w:rPr>
        <w:t>5)</w:t>
      </w:r>
      <w:r w:rsidRPr="00023BC2">
        <w:rPr>
          <w:rFonts w:ascii="Times New Roman" w:hAnsi="Times New Roman"/>
          <w:color w:val="000000"/>
          <w:sz w:val="28"/>
        </w:rPr>
        <w:t xml:space="preserve"> </w:t>
      </w:r>
      <w:r w:rsidRPr="00023BC2">
        <w:rPr>
          <w:rFonts w:ascii="Times New Roman" w:hAnsi="Times New Roman"/>
          <w:b/>
          <w:color w:val="000000"/>
          <w:sz w:val="28"/>
        </w:rPr>
        <w:t>трудового воспитания:</w:t>
      </w:r>
    </w:p>
    <w:p w:rsidR="001C2E3A" w:rsidRPr="00023BC2" w:rsidRDefault="00023BC2">
      <w:pPr>
        <w:spacing w:after="0" w:line="264" w:lineRule="auto"/>
        <w:ind w:firstLine="600"/>
        <w:jc w:val="both"/>
      </w:pPr>
      <w:r w:rsidRPr="00023BC2">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C2E3A" w:rsidRPr="00023BC2" w:rsidRDefault="00023BC2">
      <w:pPr>
        <w:spacing w:after="0" w:line="264" w:lineRule="auto"/>
        <w:ind w:firstLine="600"/>
        <w:jc w:val="both"/>
      </w:pPr>
      <w:r w:rsidRPr="00023BC2">
        <w:rPr>
          <w:rFonts w:ascii="Times New Roman" w:hAnsi="Times New Roman"/>
          <w:b/>
          <w:color w:val="000000"/>
          <w:sz w:val="28"/>
        </w:rPr>
        <w:t>6)</w:t>
      </w:r>
      <w:r w:rsidRPr="00023BC2">
        <w:rPr>
          <w:rFonts w:ascii="Times New Roman" w:hAnsi="Times New Roman"/>
          <w:color w:val="000000"/>
          <w:sz w:val="28"/>
        </w:rPr>
        <w:t xml:space="preserve"> </w:t>
      </w:r>
      <w:r w:rsidRPr="00023BC2">
        <w:rPr>
          <w:rFonts w:ascii="Times New Roman" w:hAnsi="Times New Roman"/>
          <w:b/>
          <w:color w:val="000000"/>
          <w:sz w:val="28"/>
        </w:rPr>
        <w:t>экологического воспитания:</w:t>
      </w:r>
    </w:p>
    <w:p w:rsidR="001C2E3A" w:rsidRPr="00023BC2" w:rsidRDefault="00023BC2">
      <w:pPr>
        <w:spacing w:after="0" w:line="264" w:lineRule="auto"/>
        <w:ind w:firstLine="600"/>
        <w:jc w:val="both"/>
      </w:pPr>
      <w:r w:rsidRPr="00023BC2">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C2E3A" w:rsidRPr="00023BC2" w:rsidRDefault="00023BC2">
      <w:pPr>
        <w:spacing w:after="0" w:line="264" w:lineRule="auto"/>
        <w:ind w:firstLine="600"/>
        <w:jc w:val="both"/>
      </w:pPr>
      <w:r w:rsidRPr="00023BC2">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C2E3A" w:rsidRPr="00023BC2" w:rsidRDefault="00023BC2">
      <w:pPr>
        <w:spacing w:after="0" w:line="264" w:lineRule="auto"/>
        <w:ind w:firstLine="600"/>
        <w:jc w:val="both"/>
      </w:pPr>
      <w:r w:rsidRPr="00023BC2">
        <w:rPr>
          <w:rFonts w:ascii="Times New Roman" w:hAnsi="Times New Roman"/>
          <w:b/>
          <w:color w:val="000000"/>
          <w:sz w:val="28"/>
        </w:rPr>
        <w:t>МЕТАПРЕДМЕТНЫЕ РЕЗУЛЬТАТЫ</w:t>
      </w:r>
    </w:p>
    <w:p w:rsidR="001C2E3A" w:rsidRPr="00023BC2" w:rsidRDefault="00023BC2">
      <w:pPr>
        <w:spacing w:after="0" w:line="264" w:lineRule="auto"/>
        <w:ind w:firstLine="600"/>
        <w:jc w:val="both"/>
      </w:pPr>
      <w:r w:rsidRPr="00023BC2">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023BC2">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C2E3A" w:rsidRPr="00023BC2" w:rsidRDefault="00023BC2">
      <w:pPr>
        <w:spacing w:after="0" w:line="264" w:lineRule="auto"/>
        <w:ind w:firstLine="600"/>
        <w:jc w:val="both"/>
      </w:pPr>
      <w:r w:rsidRPr="00023BC2">
        <w:rPr>
          <w:rFonts w:ascii="Times New Roman" w:hAnsi="Times New Roman"/>
          <w:b/>
          <w:color w:val="000000"/>
          <w:sz w:val="28"/>
        </w:rPr>
        <w:t>Познавательные универсальные учебные действия</w:t>
      </w:r>
    </w:p>
    <w:p w:rsidR="001C2E3A" w:rsidRPr="00023BC2" w:rsidRDefault="00023BC2">
      <w:pPr>
        <w:spacing w:after="0" w:line="264" w:lineRule="auto"/>
        <w:ind w:firstLine="600"/>
        <w:jc w:val="both"/>
      </w:pPr>
      <w:r w:rsidRPr="00023BC2">
        <w:rPr>
          <w:rFonts w:ascii="Times New Roman" w:hAnsi="Times New Roman"/>
          <w:b/>
          <w:color w:val="000000"/>
          <w:sz w:val="28"/>
        </w:rPr>
        <w:t>Базовые логические действия:</w:t>
      </w:r>
    </w:p>
    <w:p w:rsidR="001C2E3A" w:rsidRPr="00023BC2" w:rsidRDefault="00023BC2">
      <w:pPr>
        <w:spacing w:after="0" w:line="264" w:lineRule="auto"/>
        <w:ind w:firstLine="600"/>
        <w:jc w:val="both"/>
      </w:pPr>
      <w:r w:rsidRPr="00023BC2">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C2E3A" w:rsidRPr="00023BC2" w:rsidRDefault="00023BC2">
      <w:pPr>
        <w:spacing w:after="0" w:line="264" w:lineRule="auto"/>
        <w:ind w:firstLine="600"/>
        <w:jc w:val="both"/>
      </w:pPr>
      <w:r w:rsidRPr="00023BC2">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C2E3A" w:rsidRPr="00023BC2" w:rsidRDefault="00023BC2">
      <w:pPr>
        <w:spacing w:after="0" w:line="264" w:lineRule="auto"/>
        <w:ind w:firstLine="600"/>
        <w:jc w:val="both"/>
      </w:pPr>
      <w:r w:rsidRPr="00023BC2">
        <w:rPr>
          <w:rFonts w:ascii="Times New Roman" w:hAnsi="Times New Roman"/>
          <w:b/>
          <w:color w:val="000000"/>
          <w:sz w:val="28"/>
        </w:rPr>
        <w:t>Базовые исследовательские действия</w:t>
      </w:r>
      <w:r w:rsidRPr="00023BC2">
        <w:rPr>
          <w:rFonts w:ascii="Times New Roman" w:hAnsi="Times New Roman"/>
          <w:color w:val="000000"/>
          <w:sz w:val="28"/>
        </w:rPr>
        <w:t>:</w:t>
      </w:r>
    </w:p>
    <w:p w:rsidR="001C2E3A" w:rsidRPr="00023BC2" w:rsidRDefault="00023BC2">
      <w:pPr>
        <w:spacing w:after="0" w:line="264" w:lineRule="auto"/>
        <w:ind w:firstLine="600"/>
        <w:jc w:val="both"/>
      </w:pPr>
      <w:r w:rsidRPr="00023BC2">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C2E3A" w:rsidRPr="00023BC2" w:rsidRDefault="00023BC2">
      <w:pPr>
        <w:spacing w:after="0" w:line="264" w:lineRule="auto"/>
        <w:ind w:firstLine="600"/>
        <w:jc w:val="both"/>
      </w:pPr>
      <w:r w:rsidRPr="00023BC2">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C2E3A" w:rsidRPr="00023BC2" w:rsidRDefault="00023BC2">
      <w:pPr>
        <w:spacing w:after="0" w:line="264" w:lineRule="auto"/>
        <w:ind w:firstLine="600"/>
        <w:jc w:val="both"/>
      </w:pPr>
      <w:r w:rsidRPr="00023BC2">
        <w:rPr>
          <w:rFonts w:ascii="Times New Roman" w:hAnsi="Times New Roman"/>
          <w:b/>
          <w:color w:val="000000"/>
          <w:sz w:val="28"/>
        </w:rPr>
        <w:t>Работа с информацией:</w:t>
      </w:r>
    </w:p>
    <w:p w:rsidR="001C2E3A" w:rsidRPr="00023BC2" w:rsidRDefault="00023BC2">
      <w:pPr>
        <w:spacing w:after="0" w:line="264" w:lineRule="auto"/>
        <w:ind w:firstLine="600"/>
        <w:jc w:val="both"/>
      </w:pPr>
      <w:r w:rsidRPr="00023BC2">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C2E3A" w:rsidRPr="00023BC2" w:rsidRDefault="00023BC2">
      <w:pPr>
        <w:spacing w:after="0" w:line="264" w:lineRule="auto"/>
        <w:ind w:firstLine="600"/>
        <w:jc w:val="both"/>
      </w:pPr>
      <w:r w:rsidRPr="00023BC2">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C2E3A" w:rsidRPr="00023BC2" w:rsidRDefault="00023BC2">
      <w:pPr>
        <w:spacing w:after="0" w:line="264" w:lineRule="auto"/>
        <w:ind w:firstLine="600"/>
        <w:jc w:val="both"/>
      </w:pPr>
      <w:r w:rsidRPr="00023BC2">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C2E3A" w:rsidRPr="00023BC2" w:rsidRDefault="00023BC2">
      <w:pPr>
        <w:spacing w:after="0" w:line="264" w:lineRule="auto"/>
        <w:ind w:firstLine="600"/>
        <w:jc w:val="both"/>
      </w:pPr>
      <w:r w:rsidRPr="00023BC2">
        <w:rPr>
          <w:rFonts w:ascii="Times New Roman" w:hAnsi="Times New Roman"/>
          <w:b/>
          <w:color w:val="000000"/>
          <w:sz w:val="28"/>
        </w:rPr>
        <w:t>Коммуникативные универсальные учебные действия:</w:t>
      </w:r>
    </w:p>
    <w:p w:rsidR="001C2E3A" w:rsidRPr="00023BC2" w:rsidRDefault="00023BC2">
      <w:pPr>
        <w:spacing w:after="0" w:line="264" w:lineRule="auto"/>
        <w:ind w:firstLine="600"/>
        <w:jc w:val="both"/>
      </w:pPr>
      <w:r w:rsidRPr="00023BC2">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C2E3A" w:rsidRPr="00023BC2" w:rsidRDefault="00023BC2">
      <w:pPr>
        <w:spacing w:after="0" w:line="264" w:lineRule="auto"/>
        <w:ind w:firstLine="600"/>
        <w:jc w:val="both"/>
      </w:pPr>
      <w:r w:rsidRPr="00023BC2">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C2E3A" w:rsidRPr="00023BC2" w:rsidRDefault="00023BC2">
      <w:pPr>
        <w:spacing w:after="0" w:line="264" w:lineRule="auto"/>
        <w:ind w:firstLine="600"/>
        <w:jc w:val="both"/>
      </w:pPr>
      <w:r w:rsidRPr="00023BC2">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C2E3A" w:rsidRPr="00023BC2" w:rsidRDefault="00023BC2">
      <w:pPr>
        <w:spacing w:after="0" w:line="264" w:lineRule="auto"/>
        <w:ind w:firstLine="600"/>
        <w:jc w:val="both"/>
      </w:pPr>
      <w:r w:rsidRPr="00023BC2">
        <w:rPr>
          <w:rFonts w:ascii="Times New Roman" w:hAnsi="Times New Roman"/>
          <w:b/>
          <w:color w:val="000000"/>
          <w:sz w:val="28"/>
        </w:rPr>
        <w:t>Регулятивные универсальные учебные действия:</w:t>
      </w:r>
    </w:p>
    <w:p w:rsidR="001C2E3A" w:rsidRPr="00023BC2" w:rsidRDefault="00023BC2">
      <w:pPr>
        <w:spacing w:after="0" w:line="264" w:lineRule="auto"/>
        <w:ind w:firstLine="600"/>
        <w:jc w:val="both"/>
      </w:pPr>
      <w:r w:rsidRPr="00023BC2">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1C2E3A" w:rsidRPr="00023BC2" w:rsidRDefault="00023BC2">
      <w:pPr>
        <w:spacing w:after="0" w:line="264" w:lineRule="auto"/>
        <w:ind w:firstLine="600"/>
        <w:jc w:val="both"/>
      </w:pPr>
      <w:r w:rsidRPr="00023BC2">
        <w:rPr>
          <w:rFonts w:ascii="Times New Roman" w:hAnsi="Times New Roman"/>
          <w:b/>
          <w:color w:val="000000"/>
          <w:sz w:val="28"/>
        </w:rPr>
        <w:t>ПРЕДМЕТНЫЕ РЕЗУЛЬТАТЫ</w:t>
      </w:r>
    </w:p>
    <w:p w:rsidR="001C2E3A" w:rsidRPr="00023BC2" w:rsidRDefault="00023BC2">
      <w:pPr>
        <w:spacing w:after="0" w:line="264" w:lineRule="auto"/>
        <w:ind w:firstLine="600"/>
        <w:jc w:val="both"/>
      </w:pPr>
      <w:r w:rsidRPr="00023BC2">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023BC2">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C2E3A" w:rsidRPr="00023BC2" w:rsidRDefault="00023BC2">
      <w:pPr>
        <w:spacing w:after="0" w:line="264" w:lineRule="auto"/>
        <w:ind w:firstLine="600"/>
        <w:jc w:val="both"/>
      </w:pPr>
      <w:r w:rsidRPr="00023BC2">
        <w:rPr>
          <w:rFonts w:ascii="Times New Roman" w:hAnsi="Times New Roman"/>
          <w:color w:val="000000"/>
          <w:sz w:val="28"/>
        </w:rPr>
        <w:t>К концу обучения в</w:t>
      </w:r>
      <w:r w:rsidRPr="00023BC2">
        <w:rPr>
          <w:rFonts w:ascii="Times New Roman" w:hAnsi="Times New Roman"/>
          <w:b/>
          <w:color w:val="000000"/>
          <w:sz w:val="28"/>
        </w:rPr>
        <w:t xml:space="preserve"> 8 классе</w:t>
      </w:r>
      <w:r w:rsidRPr="00023BC2">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1C2E3A" w:rsidRPr="00023BC2" w:rsidRDefault="00023BC2">
      <w:pPr>
        <w:numPr>
          <w:ilvl w:val="0"/>
          <w:numId w:val="1"/>
        </w:numPr>
        <w:spacing w:after="0" w:line="264" w:lineRule="auto"/>
        <w:jc w:val="both"/>
      </w:pPr>
      <w:r w:rsidRPr="00023BC2">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C2E3A" w:rsidRPr="00023BC2" w:rsidRDefault="00023BC2">
      <w:pPr>
        <w:numPr>
          <w:ilvl w:val="0"/>
          <w:numId w:val="1"/>
        </w:numPr>
        <w:spacing w:after="0" w:line="264" w:lineRule="auto"/>
        <w:jc w:val="both"/>
      </w:pPr>
      <w:r w:rsidRPr="00023BC2">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1C2E3A" w:rsidRPr="00023BC2" w:rsidRDefault="00023BC2">
      <w:pPr>
        <w:numPr>
          <w:ilvl w:val="0"/>
          <w:numId w:val="1"/>
        </w:numPr>
        <w:spacing w:after="0" w:line="264" w:lineRule="auto"/>
        <w:jc w:val="both"/>
      </w:pPr>
      <w:r w:rsidRPr="00023BC2">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1C2E3A" w:rsidRPr="00023BC2" w:rsidRDefault="00023BC2">
      <w:pPr>
        <w:numPr>
          <w:ilvl w:val="0"/>
          <w:numId w:val="1"/>
        </w:numPr>
        <w:spacing w:after="0" w:line="264" w:lineRule="auto"/>
        <w:jc w:val="both"/>
      </w:pPr>
      <w:r w:rsidRPr="00023BC2">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C2E3A" w:rsidRPr="00023BC2" w:rsidRDefault="00023BC2">
      <w:pPr>
        <w:numPr>
          <w:ilvl w:val="0"/>
          <w:numId w:val="1"/>
        </w:numPr>
        <w:spacing w:after="0" w:line="264" w:lineRule="auto"/>
        <w:jc w:val="both"/>
      </w:pPr>
      <w:r w:rsidRPr="00023BC2">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C2E3A" w:rsidRPr="00023BC2" w:rsidRDefault="00023BC2">
      <w:pPr>
        <w:numPr>
          <w:ilvl w:val="0"/>
          <w:numId w:val="1"/>
        </w:numPr>
        <w:spacing w:after="0" w:line="264" w:lineRule="auto"/>
        <w:jc w:val="both"/>
      </w:pPr>
      <w:r w:rsidRPr="00023BC2">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023BC2">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rsidR="001C2E3A" w:rsidRPr="00023BC2" w:rsidRDefault="00023BC2">
      <w:pPr>
        <w:numPr>
          <w:ilvl w:val="0"/>
          <w:numId w:val="1"/>
        </w:numPr>
        <w:spacing w:after="0" w:line="264" w:lineRule="auto"/>
        <w:jc w:val="both"/>
      </w:pPr>
      <w:r w:rsidRPr="00023BC2">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C2E3A" w:rsidRPr="00023BC2" w:rsidRDefault="00023BC2">
      <w:pPr>
        <w:numPr>
          <w:ilvl w:val="0"/>
          <w:numId w:val="1"/>
        </w:numPr>
        <w:spacing w:after="0" w:line="264" w:lineRule="auto"/>
        <w:jc w:val="both"/>
      </w:pPr>
      <w:r w:rsidRPr="00023BC2">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C2E3A" w:rsidRPr="00023BC2" w:rsidRDefault="00023BC2">
      <w:pPr>
        <w:numPr>
          <w:ilvl w:val="0"/>
          <w:numId w:val="1"/>
        </w:numPr>
        <w:spacing w:after="0" w:line="264" w:lineRule="auto"/>
        <w:jc w:val="both"/>
      </w:pPr>
      <w:r w:rsidRPr="00023BC2">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C2E3A" w:rsidRPr="00023BC2" w:rsidRDefault="00023BC2">
      <w:pPr>
        <w:numPr>
          <w:ilvl w:val="0"/>
          <w:numId w:val="1"/>
        </w:numPr>
        <w:spacing w:after="0" w:line="264" w:lineRule="auto"/>
        <w:jc w:val="both"/>
      </w:pPr>
      <w:r w:rsidRPr="00023BC2">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C2E3A" w:rsidRPr="00023BC2" w:rsidRDefault="00023BC2">
      <w:pPr>
        <w:numPr>
          <w:ilvl w:val="0"/>
          <w:numId w:val="1"/>
        </w:numPr>
        <w:spacing w:after="0" w:line="264" w:lineRule="auto"/>
        <w:jc w:val="both"/>
      </w:pPr>
      <w:r w:rsidRPr="00023BC2">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C2E3A" w:rsidRPr="00023BC2" w:rsidRDefault="00023BC2">
      <w:pPr>
        <w:numPr>
          <w:ilvl w:val="0"/>
          <w:numId w:val="1"/>
        </w:numPr>
        <w:spacing w:after="0" w:line="264" w:lineRule="auto"/>
        <w:jc w:val="both"/>
      </w:pPr>
      <w:r w:rsidRPr="00023BC2">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C2E3A" w:rsidRPr="00023BC2" w:rsidRDefault="00023BC2">
      <w:pPr>
        <w:spacing w:after="0" w:line="264" w:lineRule="auto"/>
        <w:ind w:firstLine="600"/>
        <w:jc w:val="both"/>
      </w:pPr>
      <w:r w:rsidRPr="00023BC2">
        <w:rPr>
          <w:rFonts w:ascii="Times New Roman" w:hAnsi="Times New Roman"/>
          <w:color w:val="000000"/>
          <w:sz w:val="28"/>
        </w:rPr>
        <w:t>К концу обучения в</w:t>
      </w:r>
      <w:r w:rsidRPr="00023BC2">
        <w:rPr>
          <w:rFonts w:ascii="Times New Roman" w:hAnsi="Times New Roman"/>
          <w:b/>
          <w:color w:val="000000"/>
          <w:sz w:val="28"/>
        </w:rPr>
        <w:t xml:space="preserve"> 9 классе</w:t>
      </w:r>
      <w:r w:rsidRPr="00023BC2">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1C2E3A" w:rsidRPr="00023BC2" w:rsidRDefault="00023BC2">
      <w:pPr>
        <w:numPr>
          <w:ilvl w:val="0"/>
          <w:numId w:val="2"/>
        </w:numPr>
        <w:spacing w:after="0" w:line="264" w:lineRule="auto"/>
        <w:jc w:val="both"/>
      </w:pPr>
      <w:r w:rsidRPr="00023BC2">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023BC2">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C2E3A" w:rsidRPr="00023BC2" w:rsidRDefault="00023BC2">
      <w:pPr>
        <w:numPr>
          <w:ilvl w:val="0"/>
          <w:numId w:val="2"/>
        </w:numPr>
        <w:spacing w:after="0" w:line="264" w:lineRule="auto"/>
        <w:jc w:val="both"/>
      </w:pPr>
      <w:r w:rsidRPr="00023BC2">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1C2E3A" w:rsidRPr="00023BC2" w:rsidRDefault="00023BC2">
      <w:pPr>
        <w:numPr>
          <w:ilvl w:val="0"/>
          <w:numId w:val="2"/>
        </w:numPr>
        <w:spacing w:after="0" w:line="264" w:lineRule="auto"/>
        <w:jc w:val="both"/>
      </w:pPr>
      <w:r w:rsidRPr="00023BC2">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1C2E3A" w:rsidRPr="00023BC2" w:rsidRDefault="00023BC2">
      <w:pPr>
        <w:numPr>
          <w:ilvl w:val="0"/>
          <w:numId w:val="2"/>
        </w:numPr>
        <w:spacing w:after="0" w:line="264" w:lineRule="auto"/>
        <w:jc w:val="both"/>
      </w:pPr>
      <w:r w:rsidRPr="00023BC2">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C2E3A" w:rsidRPr="00023BC2" w:rsidRDefault="00023BC2">
      <w:pPr>
        <w:numPr>
          <w:ilvl w:val="0"/>
          <w:numId w:val="2"/>
        </w:numPr>
        <w:spacing w:after="0" w:line="264" w:lineRule="auto"/>
        <w:jc w:val="both"/>
      </w:pPr>
      <w:r w:rsidRPr="00023BC2">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C2E3A" w:rsidRPr="00023BC2" w:rsidRDefault="00023BC2">
      <w:pPr>
        <w:numPr>
          <w:ilvl w:val="0"/>
          <w:numId w:val="2"/>
        </w:numPr>
        <w:spacing w:after="0" w:line="264" w:lineRule="auto"/>
        <w:jc w:val="both"/>
      </w:pPr>
      <w:r w:rsidRPr="00023BC2">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C2E3A" w:rsidRPr="00023BC2" w:rsidRDefault="00023BC2">
      <w:pPr>
        <w:numPr>
          <w:ilvl w:val="0"/>
          <w:numId w:val="2"/>
        </w:numPr>
        <w:spacing w:after="0" w:line="264" w:lineRule="auto"/>
        <w:jc w:val="both"/>
      </w:pPr>
      <w:r w:rsidRPr="00023BC2">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C2E3A" w:rsidRPr="00023BC2" w:rsidRDefault="00023BC2">
      <w:pPr>
        <w:numPr>
          <w:ilvl w:val="0"/>
          <w:numId w:val="2"/>
        </w:numPr>
        <w:spacing w:after="0" w:line="264" w:lineRule="auto"/>
        <w:jc w:val="both"/>
      </w:pPr>
      <w:r w:rsidRPr="00023BC2">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sidRPr="00023BC2">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rsidR="001C2E3A" w:rsidRPr="00023BC2" w:rsidRDefault="00023BC2">
      <w:pPr>
        <w:numPr>
          <w:ilvl w:val="0"/>
          <w:numId w:val="2"/>
        </w:numPr>
        <w:spacing w:after="0" w:line="264" w:lineRule="auto"/>
        <w:jc w:val="both"/>
      </w:pPr>
      <w:r w:rsidRPr="00023BC2">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1C2E3A" w:rsidRPr="00023BC2" w:rsidRDefault="00023BC2">
      <w:pPr>
        <w:numPr>
          <w:ilvl w:val="0"/>
          <w:numId w:val="2"/>
        </w:numPr>
        <w:spacing w:after="0" w:line="264" w:lineRule="auto"/>
        <w:jc w:val="both"/>
      </w:pPr>
      <w:r w:rsidRPr="00023BC2">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1C2E3A" w:rsidRPr="00023BC2" w:rsidRDefault="00023BC2">
      <w:pPr>
        <w:numPr>
          <w:ilvl w:val="0"/>
          <w:numId w:val="2"/>
        </w:numPr>
        <w:spacing w:after="0" w:line="264" w:lineRule="auto"/>
        <w:jc w:val="both"/>
      </w:pPr>
      <w:r w:rsidRPr="00023BC2">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C2E3A" w:rsidRPr="00023BC2" w:rsidRDefault="00023BC2">
      <w:pPr>
        <w:numPr>
          <w:ilvl w:val="0"/>
          <w:numId w:val="2"/>
        </w:numPr>
        <w:spacing w:after="0" w:line="264" w:lineRule="auto"/>
        <w:jc w:val="both"/>
      </w:pPr>
      <w:r w:rsidRPr="00023BC2">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C2E3A" w:rsidRPr="00023BC2" w:rsidRDefault="00023BC2">
      <w:pPr>
        <w:numPr>
          <w:ilvl w:val="0"/>
          <w:numId w:val="2"/>
        </w:numPr>
        <w:spacing w:after="0" w:line="264" w:lineRule="auto"/>
        <w:jc w:val="both"/>
      </w:pPr>
      <w:r w:rsidRPr="00023BC2">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C2E3A" w:rsidRPr="00023BC2" w:rsidRDefault="00023BC2">
      <w:pPr>
        <w:numPr>
          <w:ilvl w:val="0"/>
          <w:numId w:val="2"/>
        </w:numPr>
        <w:spacing w:after="0" w:line="264" w:lineRule="auto"/>
        <w:jc w:val="both"/>
      </w:pPr>
      <w:r w:rsidRPr="00023BC2">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C2E3A" w:rsidRPr="00023BC2" w:rsidRDefault="001C2E3A">
      <w:pPr>
        <w:sectPr w:rsidR="001C2E3A" w:rsidRPr="00023BC2">
          <w:pgSz w:w="11906" w:h="16383"/>
          <w:pgMar w:top="1134" w:right="850" w:bottom="1134" w:left="1701" w:header="720" w:footer="720" w:gutter="0"/>
          <w:cols w:space="720"/>
        </w:sectPr>
      </w:pPr>
    </w:p>
    <w:p w:rsidR="001C2E3A" w:rsidRDefault="00023BC2">
      <w:pPr>
        <w:spacing w:after="0"/>
        <w:ind w:left="120"/>
      </w:pPr>
      <w:bookmarkStart w:id="9" w:name="block-33869399"/>
      <w:bookmarkEnd w:id="5"/>
      <w:r w:rsidRPr="00023BC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C2E3A" w:rsidRDefault="00023BC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1C2E3A">
        <w:trPr>
          <w:trHeight w:val="144"/>
          <w:tblCellSpacing w:w="20" w:type="nil"/>
        </w:trPr>
        <w:tc>
          <w:tcPr>
            <w:tcW w:w="492" w:type="dxa"/>
            <w:vMerge w:val="restart"/>
            <w:tcMar>
              <w:top w:w="50" w:type="dxa"/>
              <w:left w:w="100" w:type="dxa"/>
            </w:tcMar>
            <w:vAlign w:val="center"/>
          </w:tcPr>
          <w:p w:rsidR="001C2E3A" w:rsidRDefault="00023BC2">
            <w:pPr>
              <w:spacing w:after="0"/>
              <w:ind w:left="135"/>
            </w:pPr>
            <w:r>
              <w:rPr>
                <w:rFonts w:ascii="Times New Roman" w:hAnsi="Times New Roman"/>
                <w:b/>
                <w:color w:val="000000"/>
                <w:sz w:val="24"/>
              </w:rPr>
              <w:t xml:space="preserve">№ п/п </w:t>
            </w:r>
          </w:p>
          <w:p w:rsidR="001C2E3A" w:rsidRDefault="001C2E3A">
            <w:pPr>
              <w:spacing w:after="0"/>
              <w:ind w:left="135"/>
            </w:pPr>
          </w:p>
        </w:tc>
        <w:tc>
          <w:tcPr>
            <w:tcW w:w="3168" w:type="dxa"/>
            <w:vMerge w:val="restart"/>
            <w:tcMar>
              <w:top w:w="50" w:type="dxa"/>
              <w:left w:w="100" w:type="dxa"/>
            </w:tcMar>
            <w:vAlign w:val="center"/>
          </w:tcPr>
          <w:p w:rsidR="001C2E3A" w:rsidRDefault="00023BC2">
            <w:pPr>
              <w:spacing w:after="0"/>
              <w:ind w:left="135"/>
            </w:pPr>
            <w:r>
              <w:rPr>
                <w:rFonts w:ascii="Times New Roman" w:hAnsi="Times New Roman"/>
                <w:b/>
                <w:color w:val="000000"/>
                <w:sz w:val="24"/>
              </w:rPr>
              <w:t xml:space="preserve">Наименование разделов и тем программы </w:t>
            </w:r>
          </w:p>
          <w:p w:rsidR="001C2E3A" w:rsidRDefault="001C2E3A">
            <w:pPr>
              <w:spacing w:after="0"/>
              <w:ind w:left="135"/>
            </w:pPr>
          </w:p>
        </w:tc>
        <w:tc>
          <w:tcPr>
            <w:tcW w:w="0" w:type="auto"/>
            <w:gridSpan w:val="3"/>
            <w:tcMar>
              <w:top w:w="50" w:type="dxa"/>
              <w:left w:w="100" w:type="dxa"/>
            </w:tcMar>
            <w:vAlign w:val="center"/>
          </w:tcPr>
          <w:p w:rsidR="001C2E3A" w:rsidRDefault="00023BC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C2E3A" w:rsidRDefault="00023BC2">
            <w:pPr>
              <w:spacing w:after="0"/>
              <w:ind w:left="135"/>
            </w:pPr>
            <w:r>
              <w:rPr>
                <w:rFonts w:ascii="Times New Roman" w:hAnsi="Times New Roman"/>
                <w:b/>
                <w:color w:val="000000"/>
                <w:sz w:val="24"/>
              </w:rPr>
              <w:t xml:space="preserve">Электронные (цифровые) образовательные ресурсы </w:t>
            </w:r>
          </w:p>
          <w:p w:rsidR="001C2E3A" w:rsidRDefault="001C2E3A">
            <w:pPr>
              <w:spacing w:after="0"/>
              <w:ind w:left="135"/>
            </w:pPr>
          </w:p>
        </w:tc>
      </w:tr>
      <w:tr w:rsidR="001C2E3A">
        <w:trPr>
          <w:trHeight w:val="144"/>
          <w:tblCellSpacing w:w="20" w:type="nil"/>
        </w:trPr>
        <w:tc>
          <w:tcPr>
            <w:tcW w:w="0" w:type="auto"/>
            <w:vMerge/>
            <w:tcBorders>
              <w:top w:val="nil"/>
            </w:tcBorders>
            <w:tcMar>
              <w:top w:w="50" w:type="dxa"/>
              <w:left w:w="100" w:type="dxa"/>
            </w:tcMar>
          </w:tcPr>
          <w:p w:rsidR="001C2E3A" w:rsidRDefault="001C2E3A"/>
        </w:tc>
        <w:tc>
          <w:tcPr>
            <w:tcW w:w="0" w:type="auto"/>
            <w:vMerge/>
            <w:tcBorders>
              <w:top w:val="nil"/>
            </w:tcBorders>
            <w:tcMar>
              <w:top w:w="50" w:type="dxa"/>
              <w:left w:w="100" w:type="dxa"/>
            </w:tcMar>
          </w:tcPr>
          <w:p w:rsidR="001C2E3A" w:rsidRDefault="001C2E3A"/>
        </w:tc>
        <w:tc>
          <w:tcPr>
            <w:tcW w:w="960" w:type="dxa"/>
            <w:tcMar>
              <w:top w:w="50" w:type="dxa"/>
              <w:left w:w="100" w:type="dxa"/>
            </w:tcMar>
            <w:vAlign w:val="center"/>
          </w:tcPr>
          <w:p w:rsidR="001C2E3A" w:rsidRDefault="00023BC2">
            <w:pPr>
              <w:spacing w:after="0"/>
              <w:ind w:left="135"/>
            </w:pPr>
            <w:r>
              <w:rPr>
                <w:rFonts w:ascii="Times New Roman" w:hAnsi="Times New Roman"/>
                <w:b/>
                <w:color w:val="000000"/>
                <w:sz w:val="24"/>
              </w:rPr>
              <w:t xml:space="preserve">Всего </w:t>
            </w:r>
          </w:p>
          <w:p w:rsidR="001C2E3A" w:rsidRDefault="001C2E3A">
            <w:pPr>
              <w:spacing w:after="0"/>
              <w:ind w:left="135"/>
            </w:pPr>
          </w:p>
        </w:tc>
        <w:tc>
          <w:tcPr>
            <w:tcW w:w="1680" w:type="dxa"/>
            <w:tcMar>
              <w:top w:w="50" w:type="dxa"/>
              <w:left w:w="100" w:type="dxa"/>
            </w:tcMar>
            <w:vAlign w:val="center"/>
          </w:tcPr>
          <w:p w:rsidR="001C2E3A" w:rsidRDefault="00023BC2">
            <w:pPr>
              <w:spacing w:after="0"/>
              <w:ind w:left="135"/>
            </w:pPr>
            <w:r>
              <w:rPr>
                <w:rFonts w:ascii="Times New Roman" w:hAnsi="Times New Roman"/>
                <w:b/>
                <w:color w:val="000000"/>
                <w:sz w:val="24"/>
              </w:rPr>
              <w:t xml:space="preserve">Контрольные работы </w:t>
            </w:r>
          </w:p>
          <w:p w:rsidR="001C2E3A" w:rsidRDefault="001C2E3A">
            <w:pPr>
              <w:spacing w:after="0"/>
              <w:ind w:left="135"/>
            </w:pPr>
          </w:p>
        </w:tc>
        <w:tc>
          <w:tcPr>
            <w:tcW w:w="1768" w:type="dxa"/>
            <w:tcMar>
              <w:top w:w="50" w:type="dxa"/>
              <w:left w:w="100" w:type="dxa"/>
            </w:tcMar>
            <w:vAlign w:val="center"/>
          </w:tcPr>
          <w:p w:rsidR="001C2E3A" w:rsidRDefault="00023BC2">
            <w:pPr>
              <w:spacing w:after="0"/>
              <w:ind w:left="135"/>
            </w:pPr>
            <w:r>
              <w:rPr>
                <w:rFonts w:ascii="Times New Roman" w:hAnsi="Times New Roman"/>
                <w:b/>
                <w:color w:val="000000"/>
                <w:sz w:val="24"/>
              </w:rPr>
              <w:t xml:space="preserve">Практические работы </w:t>
            </w:r>
          </w:p>
          <w:p w:rsidR="001C2E3A" w:rsidRDefault="001C2E3A">
            <w:pPr>
              <w:spacing w:after="0"/>
              <w:ind w:left="135"/>
            </w:pPr>
          </w:p>
        </w:tc>
        <w:tc>
          <w:tcPr>
            <w:tcW w:w="0" w:type="auto"/>
            <w:vMerge/>
            <w:tcBorders>
              <w:top w:val="nil"/>
            </w:tcBorders>
            <w:tcMar>
              <w:top w:w="50" w:type="dxa"/>
              <w:left w:w="100" w:type="dxa"/>
            </w:tcMar>
          </w:tcPr>
          <w:p w:rsidR="001C2E3A" w:rsidRDefault="001C2E3A"/>
        </w:tc>
      </w:tr>
      <w:tr w:rsidR="001C2E3A">
        <w:trPr>
          <w:trHeight w:val="144"/>
          <w:tblCellSpacing w:w="20" w:type="nil"/>
        </w:trPr>
        <w:tc>
          <w:tcPr>
            <w:tcW w:w="0" w:type="auto"/>
            <w:gridSpan w:val="6"/>
            <w:tcMar>
              <w:top w:w="50" w:type="dxa"/>
              <w:left w:w="100" w:type="dxa"/>
            </w:tcMar>
            <w:vAlign w:val="center"/>
          </w:tcPr>
          <w:p w:rsidR="001C2E3A" w:rsidRDefault="00023B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1.1</w:t>
            </w:r>
          </w:p>
        </w:tc>
        <w:tc>
          <w:tcPr>
            <w:tcW w:w="316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C2E3A" w:rsidRDefault="001C2E3A">
            <w:pPr>
              <w:spacing w:after="0"/>
              <w:ind w:left="135"/>
              <w:jc w:val="center"/>
            </w:pPr>
          </w:p>
        </w:tc>
        <w:tc>
          <w:tcPr>
            <w:tcW w:w="1768"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41837</w:t>
              </w:r>
              <w:r>
                <w:rPr>
                  <w:rFonts w:ascii="Times New Roman" w:hAnsi="Times New Roman"/>
                  <w:color w:val="0000FF"/>
                  <w:u w:val="single"/>
                </w:rPr>
                <w:t>c</w:t>
              </w:r>
            </w:hyperlink>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1.2</w:t>
            </w:r>
          </w:p>
        </w:tc>
        <w:tc>
          <w:tcPr>
            <w:tcW w:w="3168" w:type="dxa"/>
            <w:tcMar>
              <w:top w:w="50" w:type="dxa"/>
              <w:left w:w="100" w:type="dxa"/>
            </w:tcMar>
            <w:vAlign w:val="center"/>
          </w:tcPr>
          <w:p w:rsidR="001C2E3A" w:rsidRDefault="00023BC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C2E3A" w:rsidRDefault="001C2E3A">
            <w:pPr>
              <w:spacing w:after="0"/>
              <w:ind w:left="135"/>
              <w:jc w:val="center"/>
            </w:pP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41837</w:t>
              </w:r>
              <w:r>
                <w:rPr>
                  <w:rFonts w:ascii="Times New Roman" w:hAnsi="Times New Roman"/>
                  <w:color w:val="0000FF"/>
                  <w:u w:val="single"/>
                </w:rPr>
                <w:t>c</w:t>
              </w:r>
            </w:hyperlink>
          </w:p>
        </w:tc>
      </w:tr>
      <w:tr w:rsidR="001C2E3A">
        <w:trPr>
          <w:trHeight w:val="144"/>
          <w:tblCellSpacing w:w="20" w:type="nil"/>
        </w:trPr>
        <w:tc>
          <w:tcPr>
            <w:tcW w:w="0" w:type="auto"/>
            <w:gridSpan w:val="2"/>
            <w:tcMar>
              <w:top w:w="50" w:type="dxa"/>
              <w:left w:w="100" w:type="dxa"/>
            </w:tcMar>
            <w:vAlign w:val="center"/>
          </w:tcPr>
          <w:p w:rsidR="001C2E3A" w:rsidRDefault="00023BC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C2E3A" w:rsidRDefault="001C2E3A"/>
        </w:tc>
      </w:tr>
      <w:tr w:rsidR="001C2E3A" w:rsidRPr="00C9110F">
        <w:trPr>
          <w:trHeight w:val="144"/>
          <w:tblCellSpacing w:w="20" w:type="nil"/>
        </w:trPr>
        <w:tc>
          <w:tcPr>
            <w:tcW w:w="0" w:type="auto"/>
            <w:gridSpan w:val="6"/>
            <w:tcMar>
              <w:top w:w="50" w:type="dxa"/>
              <w:left w:w="100" w:type="dxa"/>
            </w:tcMar>
            <w:vAlign w:val="center"/>
          </w:tcPr>
          <w:p w:rsidR="001C2E3A" w:rsidRPr="00023BC2" w:rsidRDefault="00023BC2">
            <w:pPr>
              <w:spacing w:after="0"/>
              <w:ind w:left="135"/>
            </w:pPr>
            <w:r w:rsidRPr="00023BC2">
              <w:rPr>
                <w:rFonts w:ascii="Times New Roman" w:hAnsi="Times New Roman"/>
                <w:b/>
                <w:color w:val="000000"/>
                <w:sz w:val="24"/>
              </w:rPr>
              <w:t>Раздел 2.</w:t>
            </w:r>
            <w:r w:rsidRPr="00023BC2">
              <w:rPr>
                <w:rFonts w:ascii="Times New Roman" w:hAnsi="Times New Roman"/>
                <w:color w:val="000000"/>
                <w:sz w:val="24"/>
              </w:rPr>
              <w:t xml:space="preserve"> </w:t>
            </w:r>
            <w:r w:rsidRPr="00023BC2">
              <w:rPr>
                <w:rFonts w:ascii="Times New Roman" w:hAnsi="Times New Roman"/>
                <w:b/>
                <w:color w:val="000000"/>
                <w:sz w:val="24"/>
              </w:rPr>
              <w:t>Важнейшие представители неорганических веществ</w:t>
            </w:r>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2.1</w:t>
            </w:r>
          </w:p>
        </w:tc>
        <w:tc>
          <w:tcPr>
            <w:tcW w:w="316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C2E3A" w:rsidRDefault="001C2E3A">
            <w:pPr>
              <w:spacing w:after="0"/>
              <w:ind w:left="135"/>
              <w:jc w:val="center"/>
            </w:pPr>
          </w:p>
        </w:tc>
        <w:tc>
          <w:tcPr>
            <w:tcW w:w="1768" w:type="dxa"/>
            <w:tcMar>
              <w:top w:w="50" w:type="dxa"/>
              <w:left w:w="100" w:type="dxa"/>
            </w:tcMar>
            <w:vAlign w:val="center"/>
          </w:tcPr>
          <w:p w:rsidR="001C2E3A" w:rsidRDefault="001C2E3A">
            <w:pPr>
              <w:spacing w:after="0"/>
              <w:ind w:left="135"/>
              <w:jc w:val="center"/>
            </w:pP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41837</w:t>
              </w:r>
              <w:r>
                <w:rPr>
                  <w:rFonts w:ascii="Times New Roman" w:hAnsi="Times New Roman"/>
                  <w:color w:val="0000FF"/>
                  <w:u w:val="single"/>
                </w:rPr>
                <w:t>c</w:t>
              </w:r>
            </w:hyperlink>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2.2</w:t>
            </w:r>
          </w:p>
        </w:tc>
        <w:tc>
          <w:tcPr>
            <w:tcW w:w="316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C2E3A" w:rsidRDefault="001C2E3A">
            <w:pPr>
              <w:spacing w:after="0"/>
              <w:ind w:left="135"/>
              <w:jc w:val="center"/>
            </w:pPr>
          </w:p>
        </w:tc>
        <w:tc>
          <w:tcPr>
            <w:tcW w:w="1768"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41837</w:t>
              </w:r>
              <w:r>
                <w:rPr>
                  <w:rFonts w:ascii="Times New Roman" w:hAnsi="Times New Roman"/>
                  <w:color w:val="0000FF"/>
                  <w:u w:val="single"/>
                </w:rPr>
                <w:t>c</w:t>
              </w:r>
            </w:hyperlink>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2.3</w:t>
            </w:r>
          </w:p>
        </w:tc>
        <w:tc>
          <w:tcPr>
            <w:tcW w:w="316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41837</w:t>
              </w:r>
              <w:r>
                <w:rPr>
                  <w:rFonts w:ascii="Times New Roman" w:hAnsi="Times New Roman"/>
                  <w:color w:val="0000FF"/>
                  <w:u w:val="single"/>
                </w:rPr>
                <w:t>c</w:t>
              </w:r>
            </w:hyperlink>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2.4</w:t>
            </w:r>
          </w:p>
        </w:tc>
        <w:tc>
          <w:tcPr>
            <w:tcW w:w="3168" w:type="dxa"/>
            <w:tcMar>
              <w:top w:w="50" w:type="dxa"/>
              <w:left w:w="100" w:type="dxa"/>
            </w:tcMar>
            <w:vAlign w:val="center"/>
          </w:tcPr>
          <w:p w:rsidR="001C2E3A" w:rsidRDefault="00023BC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41837</w:t>
              </w:r>
              <w:r>
                <w:rPr>
                  <w:rFonts w:ascii="Times New Roman" w:hAnsi="Times New Roman"/>
                  <w:color w:val="0000FF"/>
                  <w:u w:val="single"/>
                </w:rPr>
                <w:t>c</w:t>
              </w:r>
            </w:hyperlink>
          </w:p>
        </w:tc>
      </w:tr>
      <w:tr w:rsidR="001C2E3A">
        <w:trPr>
          <w:trHeight w:val="144"/>
          <w:tblCellSpacing w:w="20" w:type="nil"/>
        </w:trPr>
        <w:tc>
          <w:tcPr>
            <w:tcW w:w="0" w:type="auto"/>
            <w:gridSpan w:val="2"/>
            <w:tcMar>
              <w:top w:w="50" w:type="dxa"/>
              <w:left w:w="100" w:type="dxa"/>
            </w:tcMar>
            <w:vAlign w:val="center"/>
          </w:tcPr>
          <w:p w:rsidR="001C2E3A" w:rsidRDefault="00023BC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C2E3A" w:rsidRDefault="001C2E3A"/>
        </w:tc>
      </w:tr>
      <w:tr w:rsidR="001C2E3A">
        <w:trPr>
          <w:trHeight w:val="144"/>
          <w:tblCellSpacing w:w="20" w:type="nil"/>
        </w:trPr>
        <w:tc>
          <w:tcPr>
            <w:tcW w:w="0" w:type="auto"/>
            <w:gridSpan w:val="6"/>
            <w:tcMar>
              <w:top w:w="50" w:type="dxa"/>
              <w:left w:w="100" w:type="dxa"/>
            </w:tcMar>
            <w:vAlign w:val="center"/>
          </w:tcPr>
          <w:p w:rsidR="001C2E3A" w:rsidRDefault="00023BC2">
            <w:pPr>
              <w:spacing w:after="0"/>
              <w:ind w:left="135"/>
            </w:pPr>
            <w:r w:rsidRPr="00023BC2">
              <w:rPr>
                <w:rFonts w:ascii="Times New Roman" w:hAnsi="Times New Roman"/>
                <w:b/>
                <w:color w:val="000000"/>
                <w:sz w:val="24"/>
              </w:rPr>
              <w:t>Раздел 3.</w:t>
            </w:r>
            <w:r w:rsidRPr="00023BC2">
              <w:rPr>
                <w:rFonts w:ascii="Times New Roman" w:hAnsi="Times New Roman"/>
                <w:color w:val="000000"/>
                <w:sz w:val="24"/>
              </w:rPr>
              <w:t xml:space="preserve"> </w:t>
            </w:r>
            <w:r w:rsidRPr="00023BC2">
              <w:rPr>
                <w:rFonts w:ascii="Times New Roman" w:hAnsi="Times New Roman"/>
                <w:b/>
                <w:color w:val="000000"/>
                <w:sz w:val="24"/>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1C2E3A" w:rsidRDefault="001C2E3A">
            <w:pPr>
              <w:spacing w:after="0"/>
              <w:ind w:left="135"/>
              <w:jc w:val="center"/>
            </w:pPr>
          </w:p>
        </w:tc>
        <w:tc>
          <w:tcPr>
            <w:tcW w:w="1768" w:type="dxa"/>
            <w:tcMar>
              <w:top w:w="50" w:type="dxa"/>
              <w:left w:w="100" w:type="dxa"/>
            </w:tcMar>
            <w:vAlign w:val="center"/>
          </w:tcPr>
          <w:p w:rsidR="001C2E3A" w:rsidRDefault="001C2E3A">
            <w:pPr>
              <w:spacing w:after="0"/>
              <w:ind w:left="135"/>
              <w:jc w:val="center"/>
            </w:pP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41837</w:t>
              </w:r>
              <w:r>
                <w:rPr>
                  <w:rFonts w:ascii="Times New Roman" w:hAnsi="Times New Roman"/>
                  <w:color w:val="0000FF"/>
                  <w:u w:val="single"/>
                </w:rPr>
                <w:t>c</w:t>
              </w:r>
            </w:hyperlink>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3.2</w:t>
            </w:r>
          </w:p>
        </w:tc>
        <w:tc>
          <w:tcPr>
            <w:tcW w:w="316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C2E3A" w:rsidRDefault="001C2E3A">
            <w:pPr>
              <w:spacing w:after="0"/>
              <w:ind w:left="135"/>
              <w:jc w:val="center"/>
            </w:pP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41837</w:t>
              </w:r>
              <w:r>
                <w:rPr>
                  <w:rFonts w:ascii="Times New Roman" w:hAnsi="Times New Roman"/>
                  <w:color w:val="0000FF"/>
                  <w:u w:val="single"/>
                </w:rPr>
                <w:t>c</w:t>
              </w:r>
            </w:hyperlink>
          </w:p>
        </w:tc>
      </w:tr>
      <w:tr w:rsidR="001C2E3A" w:rsidRPr="00C9110F">
        <w:trPr>
          <w:trHeight w:val="144"/>
          <w:tblCellSpacing w:w="20" w:type="nil"/>
        </w:trPr>
        <w:tc>
          <w:tcPr>
            <w:tcW w:w="0" w:type="auto"/>
            <w:gridSpan w:val="2"/>
            <w:tcMar>
              <w:top w:w="50" w:type="dxa"/>
              <w:left w:w="100" w:type="dxa"/>
            </w:tcMar>
            <w:vAlign w:val="center"/>
          </w:tcPr>
          <w:p w:rsidR="001C2E3A" w:rsidRDefault="00023BC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C2E3A" w:rsidRDefault="001C2E3A"/>
        </w:tc>
        <w:tc>
          <w:tcPr>
            <w:tcW w:w="1768" w:type="dxa"/>
            <w:tcMar>
              <w:top w:w="50" w:type="dxa"/>
              <w:left w:w="100" w:type="dxa"/>
            </w:tcMar>
            <w:vAlign w:val="center"/>
          </w:tcPr>
          <w:p w:rsidR="001C2E3A" w:rsidRDefault="001C2E3A"/>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41837</w:t>
              </w:r>
              <w:r>
                <w:rPr>
                  <w:rFonts w:ascii="Times New Roman" w:hAnsi="Times New Roman"/>
                  <w:color w:val="0000FF"/>
                  <w:u w:val="single"/>
                </w:rPr>
                <w:t>c</w:t>
              </w:r>
            </w:hyperlink>
          </w:p>
        </w:tc>
      </w:tr>
      <w:tr w:rsidR="001C2E3A" w:rsidRPr="00C9110F">
        <w:trPr>
          <w:trHeight w:val="144"/>
          <w:tblCellSpacing w:w="20" w:type="nil"/>
        </w:trPr>
        <w:tc>
          <w:tcPr>
            <w:tcW w:w="0" w:type="auto"/>
            <w:gridSpan w:val="2"/>
            <w:tcMar>
              <w:top w:w="50" w:type="dxa"/>
              <w:left w:w="100" w:type="dxa"/>
            </w:tcMar>
            <w:vAlign w:val="center"/>
          </w:tcPr>
          <w:p w:rsidR="001C2E3A" w:rsidRDefault="00023BC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C2E3A" w:rsidRDefault="001C2E3A">
            <w:pPr>
              <w:spacing w:after="0"/>
              <w:ind w:left="135"/>
              <w:jc w:val="center"/>
            </w:pPr>
          </w:p>
        </w:tc>
        <w:tc>
          <w:tcPr>
            <w:tcW w:w="1768" w:type="dxa"/>
            <w:tcMar>
              <w:top w:w="50" w:type="dxa"/>
              <w:left w:w="100" w:type="dxa"/>
            </w:tcMar>
            <w:vAlign w:val="center"/>
          </w:tcPr>
          <w:p w:rsidR="001C2E3A" w:rsidRDefault="001C2E3A">
            <w:pPr>
              <w:spacing w:after="0"/>
              <w:ind w:left="135"/>
              <w:jc w:val="center"/>
            </w:pP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41837</w:t>
              </w:r>
              <w:r>
                <w:rPr>
                  <w:rFonts w:ascii="Times New Roman" w:hAnsi="Times New Roman"/>
                  <w:color w:val="0000FF"/>
                  <w:u w:val="single"/>
                </w:rPr>
                <w:t>c</w:t>
              </w:r>
            </w:hyperlink>
          </w:p>
        </w:tc>
      </w:tr>
      <w:tr w:rsidR="001C2E3A">
        <w:trPr>
          <w:trHeight w:val="144"/>
          <w:tblCellSpacing w:w="20" w:type="nil"/>
        </w:trPr>
        <w:tc>
          <w:tcPr>
            <w:tcW w:w="0" w:type="auto"/>
            <w:gridSpan w:val="2"/>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1C2E3A" w:rsidRDefault="001C2E3A"/>
        </w:tc>
      </w:tr>
    </w:tbl>
    <w:p w:rsidR="009D6EC7" w:rsidRDefault="009D6EC7">
      <w:pPr>
        <w:spacing w:after="0"/>
        <w:ind w:left="120"/>
        <w:rPr>
          <w:rFonts w:ascii="Times New Roman" w:hAnsi="Times New Roman"/>
          <w:b/>
          <w:color w:val="000000"/>
          <w:sz w:val="28"/>
        </w:rPr>
      </w:pPr>
    </w:p>
    <w:p w:rsidR="001C2E3A" w:rsidRDefault="00023BC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1C2E3A">
        <w:trPr>
          <w:trHeight w:val="144"/>
          <w:tblCellSpacing w:w="20" w:type="nil"/>
        </w:trPr>
        <w:tc>
          <w:tcPr>
            <w:tcW w:w="492" w:type="dxa"/>
            <w:vMerge w:val="restart"/>
            <w:tcMar>
              <w:top w:w="50" w:type="dxa"/>
              <w:left w:w="100" w:type="dxa"/>
            </w:tcMar>
            <w:vAlign w:val="center"/>
          </w:tcPr>
          <w:p w:rsidR="001C2E3A" w:rsidRDefault="00023BC2">
            <w:pPr>
              <w:spacing w:after="0"/>
              <w:ind w:left="135"/>
            </w:pPr>
            <w:r>
              <w:rPr>
                <w:rFonts w:ascii="Times New Roman" w:hAnsi="Times New Roman"/>
                <w:b/>
                <w:color w:val="000000"/>
                <w:sz w:val="24"/>
              </w:rPr>
              <w:t xml:space="preserve">№ п/п </w:t>
            </w:r>
          </w:p>
          <w:p w:rsidR="001C2E3A" w:rsidRDefault="001C2E3A">
            <w:pPr>
              <w:spacing w:after="0"/>
              <w:ind w:left="135"/>
            </w:pPr>
          </w:p>
        </w:tc>
        <w:tc>
          <w:tcPr>
            <w:tcW w:w="3168" w:type="dxa"/>
            <w:vMerge w:val="restart"/>
            <w:tcMar>
              <w:top w:w="50" w:type="dxa"/>
              <w:left w:w="100" w:type="dxa"/>
            </w:tcMar>
            <w:vAlign w:val="center"/>
          </w:tcPr>
          <w:p w:rsidR="001C2E3A" w:rsidRDefault="00023BC2">
            <w:pPr>
              <w:spacing w:after="0"/>
              <w:ind w:left="135"/>
            </w:pPr>
            <w:r>
              <w:rPr>
                <w:rFonts w:ascii="Times New Roman" w:hAnsi="Times New Roman"/>
                <w:b/>
                <w:color w:val="000000"/>
                <w:sz w:val="24"/>
              </w:rPr>
              <w:t xml:space="preserve">Наименование разделов и тем программы </w:t>
            </w:r>
          </w:p>
          <w:p w:rsidR="001C2E3A" w:rsidRDefault="001C2E3A">
            <w:pPr>
              <w:spacing w:after="0"/>
              <w:ind w:left="135"/>
            </w:pPr>
          </w:p>
        </w:tc>
        <w:tc>
          <w:tcPr>
            <w:tcW w:w="0" w:type="auto"/>
            <w:gridSpan w:val="3"/>
            <w:tcMar>
              <w:top w:w="50" w:type="dxa"/>
              <w:left w:w="100" w:type="dxa"/>
            </w:tcMar>
            <w:vAlign w:val="center"/>
          </w:tcPr>
          <w:p w:rsidR="001C2E3A" w:rsidRDefault="00023BC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C2E3A" w:rsidRDefault="00023BC2">
            <w:pPr>
              <w:spacing w:after="0"/>
              <w:ind w:left="135"/>
            </w:pPr>
            <w:r>
              <w:rPr>
                <w:rFonts w:ascii="Times New Roman" w:hAnsi="Times New Roman"/>
                <w:b/>
                <w:color w:val="000000"/>
                <w:sz w:val="24"/>
              </w:rPr>
              <w:t xml:space="preserve">Электронные (цифровые) образовательные ресурсы </w:t>
            </w:r>
          </w:p>
          <w:p w:rsidR="001C2E3A" w:rsidRDefault="001C2E3A">
            <w:pPr>
              <w:spacing w:after="0"/>
              <w:ind w:left="135"/>
            </w:pPr>
          </w:p>
        </w:tc>
      </w:tr>
      <w:tr w:rsidR="001C2E3A">
        <w:trPr>
          <w:trHeight w:val="144"/>
          <w:tblCellSpacing w:w="20" w:type="nil"/>
        </w:trPr>
        <w:tc>
          <w:tcPr>
            <w:tcW w:w="0" w:type="auto"/>
            <w:vMerge/>
            <w:tcBorders>
              <w:top w:val="nil"/>
            </w:tcBorders>
            <w:tcMar>
              <w:top w:w="50" w:type="dxa"/>
              <w:left w:w="100" w:type="dxa"/>
            </w:tcMar>
          </w:tcPr>
          <w:p w:rsidR="001C2E3A" w:rsidRDefault="001C2E3A"/>
        </w:tc>
        <w:tc>
          <w:tcPr>
            <w:tcW w:w="0" w:type="auto"/>
            <w:vMerge/>
            <w:tcBorders>
              <w:top w:val="nil"/>
            </w:tcBorders>
            <w:tcMar>
              <w:top w:w="50" w:type="dxa"/>
              <w:left w:w="100" w:type="dxa"/>
            </w:tcMar>
          </w:tcPr>
          <w:p w:rsidR="001C2E3A" w:rsidRDefault="001C2E3A"/>
        </w:tc>
        <w:tc>
          <w:tcPr>
            <w:tcW w:w="960" w:type="dxa"/>
            <w:tcMar>
              <w:top w:w="50" w:type="dxa"/>
              <w:left w:w="100" w:type="dxa"/>
            </w:tcMar>
            <w:vAlign w:val="center"/>
          </w:tcPr>
          <w:p w:rsidR="001C2E3A" w:rsidRDefault="00023BC2">
            <w:pPr>
              <w:spacing w:after="0"/>
              <w:ind w:left="135"/>
            </w:pPr>
            <w:r>
              <w:rPr>
                <w:rFonts w:ascii="Times New Roman" w:hAnsi="Times New Roman"/>
                <w:b/>
                <w:color w:val="000000"/>
                <w:sz w:val="24"/>
              </w:rPr>
              <w:t xml:space="preserve">Всего </w:t>
            </w:r>
          </w:p>
          <w:p w:rsidR="001C2E3A" w:rsidRDefault="001C2E3A">
            <w:pPr>
              <w:spacing w:after="0"/>
              <w:ind w:left="135"/>
            </w:pPr>
          </w:p>
        </w:tc>
        <w:tc>
          <w:tcPr>
            <w:tcW w:w="1680" w:type="dxa"/>
            <w:tcMar>
              <w:top w:w="50" w:type="dxa"/>
              <w:left w:w="100" w:type="dxa"/>
            </w:tcMar>
            <w:vAlign w:val="center"/>
          </w:tcPr>
          <w:p w:rsidR="001C2E3A" w:rsidRDefault="00023BC2">
            <w:pPr>
              <w:spacing w:after="0"/>
              <w:ind w:left="135"/>
            </w:pPr>
            <w:r>
              <w:rPr>
                <w:rFonts w:ascii="Times New Roman" w:hAnsi="Times New Roman"/>
                <w:b/>
                <w:color w:val="000000"/>
                <w:sz w:val="24"/>
              </w:rPr>
              <w:t xml:space="preserve">Контрольные работы </w:t>
            </w:r>
          </w:p>
          <w:p w:rsidR="001C2E3A" w:rsidRDefault="001C2E3A">
            <w:pPr>
              <w:spacing w:after="0"/>
              <w:ind w:left="135"/>
            </w:pPr>
          </w:p>
        </w:tc>
        <w:tc>
          <w:tcPr>
            <w:tcW w:w="1768" w:type="dxa"/>
            <w:tcMar>
              <w:top w:w="50" w:type="dxa"/>
              <w:left w:w="100" w:type="dxa"/>
            </w:tcMar>
            <w:vAlign w:val="center"/>
          </w:tcPr>
          <w:p w:rsidR="001C2E3A" w:rsidRDefault="00023BC2">
            <w:pPr>
              <w:spacing w:after="0"/>
              <w:ind w:left="135"/>
            </w:pPr>
            <w:r>
              <w:rPr>
                <w:rFonts w:ascii="Times New Roman" w:hAnsi="Times New Roman"/>
                <w:b/>
                <w:color w:val="000000"/>
                <w:sz w:val="24"/>
              </w:rPr>
              <w:t xml:space="preserve">Практические работы </w:t>
            </w:r>
          </w:p>
          <w:p w:rsidR="001C2E3A" w:rsidRDefault="001C2E3A">
            <w:pPr>
              <w:spacing w:after="0"/>
              <w:ind w:left="135"/>
            </w:pPr>
          </w:p>
        </w:tc>
        <w:tc>
          <w:tcPr>
            <w:tcW w:w="0" w:type="auto"/>
            <w:vMerge/>
            <w:tcBorders>
              <w:top w:val="nil"/>
            </w:tcBorders>
            <w:tcMar>
              <w:top w:w="50" w:type="dxa"/>
              <w:left w:w="100" w:type="dxa"/>
            </w:tcMar>
          </w:tcPr>
          <w:p w:rsidR="001C2E3A" w:rsidRDefault="001C2E3A"/>
        </w:tc>
      </w:tr>
      <w:tr w:rsidR="001C2E3A" w:rsidRPr="00C9110F">
        <w:trPr>
          <w:trHeight w:val="144"/>
          <w:tblCellSpacing w:w="20" w:type="nil"/>
        </w:trPr>
        <w:tc>
          <w:tcPr>
            <w:tcW w:w="0" w:type="auto"/>
            <w:gridSpan w:val="6"/>
            <w:tcMar>
              <w:top w:w="50" w:type="dxa"/>
              <w:left w:w="100" w:type="dxa"/>
            </w:tcMar>
            <w:vAlign w:val="center"/>
          </w:tcPr>
          <w:p w:rsidR="001C2E3A" w:rsidRPr="00023BC2" w:rsidRDefault="00023BC2">
            <w:pPr>
              <w:spacing w:after="0"/>
              <w:ind w:left="135"/>
            </w:pPr>
            <w:r w:rsidRPr="00023BC2">
              <w:rPr>
                <w:rFonts w:ascii="Times New Roman" w:hAnsi="Times New Roman"/>
                <w:b/>
                <w:color w:val="000000"/>
                <w:sz w:val="24"/>
              </w:rPr>
              <w:t>Раздел 1.</w:t>
            </w:r>
            <w:r w:rsidRPr="00023BC2">
              <w:rPr>
                <w:rFonts w:ascii="Times New Roman" w:hAnsi="Times New Roman"/>
                <w:color w:val="000000"/>
                <w:sz w:val="24"/>
              </w:rPr>
              <w:t xml:space="preserve"> </w:t>
            </w:r>
            <w:r w:rsidRPr="00023BC2">
              <w:rPr>
                <w:rFonts w:ascii="Times New Roman" w:hAnsi="Times New Roman"/>
                <w:b/>
                <w:color w:val="000000"/>
                <w:sz w:val="24"/>
              </w:rPr>
              <w:t>Вещество и химические реакции</w:t>
            </w:r>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1.1</w:t>
            </w:r>
          </w:p>
        </w:tc>
        <w:tc>
          <w:tcPr>
            <w:tcW w:w="316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C2E3A" w:rsidRDefault="001C2E3A">
            <w:pPr>
              <w:spacing w:after="0"/>
              <w:ind w:left="135"/>
              <w:jc w:val="center"/>
            </w:pP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w:t>
              </w:r>
              <w:r>
                <w:rPr>
                  <w:rFonts w:ascii="Times New Roman" w:hAnsi="Times New Roman"/>
                  <w:color w:val="0000FF"/>
                  <w:u w:val="single"/>
                </w:rPr>
                <w:t>a</w:t>
              </w:r>
              <w:r w:rsidRPr="00023BC2">
                <w:rPr>
                  <w:rFonts w:ascii="Times New Roman" w:hAnsi="Times New Roman"/>
                  <w:color w:val="0000FF"/>
                  <w:u w:val="single"/>
                </w:rPr>
                <w:t>636</w:t>
              </w:r>
            </w:hyperlink>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1.2</w:t>
            </w:r>
          </w:p>
        </w:tc>
        <w:tc>
          <w:tcPr>
            <w:tcW w:w="3168" w:type="dxa"/>
            <w:tcMar>
              <w:top w:w="50" w:type="dxa"/>
              <w:left w:w="100" w:type="dxa"/>
            </w:tcMar>
            <w:vAlign w:val="center"/>
          </w:tcPr>
          <w:p w:rsidR="001C2E3A" w:rsidRDefault="00023BC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C2E3A" w:rsidRDefault="001C2E3A">
            <w:pPr>
              <w:spacing w:after="0"/>
              <w:ind w:left="135"/>
              <w:jc w:val="center"/>
            </w:pPr>
          </w:p>
        </w:tc>
        <w:tc>
          <w:tcPr>
            <w:tcW w:w="1768" w:type="dxa"/>
            <w:tcMar>
              <w:top w:w="50" w:type="dxa"/>
              <w:left w:w="100" w:type="dxa"/>
            </w:tcMar>
            <w:vAlign w:val="center"/>
          </w:tcPr>
          <w:p w:rsidR="001C2E3A" w:rsidRDefault="001C2E3A">
            <w:pPr>
              <w:spacing w:after="0"/>
              <w:ind w:left="135"/>
              <w:jc w:val="center"/>
            </w:pP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w:t>
              </w:r>
              <w:r>
                <w:rPr>
                  <w:rFonts w:ascii="Times New Roman" w:hAnsi="Times New Roman"/>
                  <w:color w:val="0000FF"/>
                  <w:u w:val="single"/>
                </w:rPr>
                <w:t>a</w:t>
              </w:r>
              <w:r w:rsidRPr="00023BC2">
                <w:rPr>
                  <w:rFonts w:ascii="Times New Roman" w:hAnsi="Times New Roman"/>
                  <w:color w:val="0000FF"/>
                  <w:u w:val="single"/>
                </w:rPr>
                <w:t>636</w:t>
              </w:r>
            </w:hyperlink>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1.3</w:t>
            </w:r>
          </w:p>
        </w:tc>
        <w:tc>
          <w:tcPr>
            <w:tcW w:w="316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w:t>
              </w:r>
              <w:r>
                <w:rPr>
                  <w:rFonts w:ascii="Times New Roman" w:hAnsi="Times New Roman"/>
                  <w:color w:val="0000FF"/>
                  <w:u w:val="single"/>
                </w:rPr>
                <w:t>a</w:t>
              </w:r>
              <w:r w:rsidRPr="00023BC2">
                <w:rPr>
                  <w:rFonts w:ascii="Times New Roman" w:hAnsi="Times New Roman"/>
                  <w:color w:val="0000FF"/>
                  <w:u w:val="single"/>
                </w:rPr>
                <w:t>636</w:t>
              </w:r>
            </w:hyperlink>
          </w:p>
        </w:tc>
      </w:tr>
      <w:tr w:rsidR="001C2E3A">
        <w:trPr>
          <w:trHeight w:val="144"/>
          <w:tblCellSpacing w:w="20" w:type="nil"/>
        </w:trPr>
        <w:tc>
          <w:tcPr>
            <w:tcW w:w="0" w:type="auto"/>
            <w:gridSpan w:val="2"/>
            <w:tcMar>
              <w:top w:w="50" w:type="dxa"/>
              <w:left w:w="100" w:type="dxa"/>
            </w:tcMar>
            <w:vAlign w:val="center"/>
          </w:tcPr>
          <w:p w:rsidR="001C2E3A" w:rsidRDefault="00023BC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C2E3A" w:rsidRDefault="001C2E3A"/>
        </w:tc>
      </w:tr>
      <w:tr w:rsidR="001C2E3A" w:rsidRPr="00C9110F">
        <w:trPr>
          <w:trHeight w:val="144"/>
          <w:tblCellSpacing w:w="20" w:type="nil"/>
        </w:trPr>
        <w:tc>
          <w:tcPr>
            <w:tcW w:w="0" w:type="auto"/>
            <w:gridSpan w:val="6"/>
            <w:tcMar>
              <w:top w:w="50" w:type="dxa"/>
              <w:left w:w="100" w:type="dxa"/>
            </w:tcMar>
            <w:vAlign w:val="center"/>
          </w:tcPr>
          <w:p w:rsidR="001C2E3A" w:rsidRPr="00023BC2" w:rsidRDefault="00023BC2">
            <w:pPr>
              <w:spacing w:after="0"/>
              <w:ind w:left="135"/>
            </w:pPr>
            <w:r w:rsidRPr="00023BC2">
              <w:rPr>
                <w:rFonts w:ascii="Times New Roman" w:hAnsi="Times New Roman"/>
                <w:b/>
                <w:color w:val="000000"/>
                <w:sz w:val="24"/>
              </w:rPr>
              <w:t>Раздел 2.</w:t>
            </w:r>
            <w:r w:rsidRPr="00023BC2">
              <w:rPr>
                <w:rFonts w:ascii="Times New Roman" w:hAnsi="Times New Roman"/>
                <w:color w:val="000000"/>
                <w:sz w:val="24"/>
              </w:rPr>
              <w:t xml:space="preserve"> </w:t>
            </w:r>
            <w:r w:rsidRPr="00023BC2">
              <w:rPr>
                <w:rFonts w:ascii="Times New Roman" w:hAnsi="Times New Roman"/>
                <w:b/>
                <w:color w:val="000000"/>
                <w:sz w:val="24"/>
              </w:rPr>
              <w:t>Неметаллы и их соединения</w:t>
            </w:r>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2.1</w:t>
            </w:r>
          </w:p>
        </w:tc>
        <w:tc>
          <w:tcPr>
            <w:tcW w:w="3168"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sidRPr="00023BC2">
              <w:rPr>
                <w:rFonts w:ascii="Times New Roman" w:hAnsi="Times New Roman"/>
                <w:color w:val="000000"/>
                <w:sz w:val="24"/>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C2E3A" w:rsidRDefault="001C2E3A">
            <w:pPr>
              <w:spacing w:after="0"/>
              <w:ind w:left="135"/>
              <w:jc w:val="center"/>
            </w:pPr>
          </w:p>
        </w:tc>
        <w:tc>
          <w:tcPr>
            <w:tcW w:w="1768"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w:t>
              </w:r>
              <w:r>
                <w:rPr>
                  <w:rFonts w:ascii="Times New Roman" w:hAnsi="Times New Roman"/>
                  <w:color w:val="0000FF"/>
                  <w:u w:val="single"/>
                </w:rPr>
                <w:t>a</w:t>
              </w:r>
              <w:r w:rsidRPr="00023BC2">
                <w:rPr>
                  <w:rFonts w:ascii="Times New Roman" w:hAnsi="Times New Roman"/>
                  <w:color w:val="0000FF"/>
                  <w:u w:val="single"/>
                </w:rPr>
                <w:t>636</w:t>
              </w:r>
            </w:hyperlink>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2.2</w:t>
            </w:r>
          </w:p>
        </w:tc>
        <w:tc>
          <w:tcPr>
            <w:tcW w:w="3168"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sidRPr="00023BC2">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C2E3A" w:rsidRDefault="001C2E3A">
            <w:pPr>
              <w:spacing w:after="0"/>
              <w:ind w:left="135"/>
              <w:jc w:val="center"/>
            </w:pPr>
          </w:p>
        </w:tc>
        <w:tc>
          <w:tcPr>
            <w:tcW w:w="1768" w:type="dxa"/>
            <w:tcMar>
              <w:top w:w="50" w:type="dxa"/>
              <w:left w:w="100" w:type="dxa"/>
            </w:tcMar>
            <w:vAlign w:val="center"/>
          </w:tcPr>
          <w:p w:rsidR="001C2E3A" w:rsidRDefault="001C2E3A">
            <w:pPr>
              <w:spacing w:after="0"/>
              <w:ind w:left="135"/>
              <w:jc w:val="center"/>
            </w:pP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w:t>
              </w:r>
              <w:r>
                <w:rPr>
                  <w:rFonts w:ascii="Times New Roman" w:hAnsi="Times New Roman"/>
                  <w:color w:val="0000FF"/>
                  <w:u w:val="single"/>
                </w:rPr>
                <w:t>a</w:t>
              </w:r>
              <w:r w:rsidRPr="00023BC2">
                <w:rPr>
                  <w:rFonts w:ascii="Times New Roman" w:hAnsi="Times New Roman"/>
                  <w:color w:val="0000FF"/>
                  <w:u w:val="single"/>
                </w:rPr>
                <w:t>636</w:t>
              </w:r>
            </w:hyperlink>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2.3</w:t>
            </w:r>
          </w:p>
        </w:tc>
        <w:tc>
          <w:tcPr>
            <w:tcW w:w="316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sidRPr="00023BC2">
              <w:rPr>
                <w:rFonts w:ascii="Times New Roman" w:hAnsi="Times New Roman"/>
                <w:color w:val="000000"/>
                <w:sz w:val="24"/>
              </w:rPr>
              <w:t>А-группы. Азот, фосфор и их соединения</w:t>
            </w:r>
          </w:p>
        </w:tc>
        <w:tc>
          <w:tcPr>
            <w:tcW w:w="960"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C2E3A" w:rsidRDefault="001C2E3A">
            <w:pPr>
              <w:spacing w:after="0"/>
              <w:ind w:left="135"/>
              <w:jc w:val="center"/>
            </w:pPr>
          </w:p>
        </w:tc>
        <w:tc>
          <w:tcPr>
            <w:tcW w:w="1768"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w:t>
              </w:r>
              <w:r>
                <w:rPr>
                  <w:rFonts w:ascii="Times New Roman" w:hAnsi="Times New Roman"/>
                  <w:color w:val="0000FF"/>
                  <w:u w:val="single"/>
                </w:rPr>
                <w:t>a</w:t>
              </w:r>
              <w:r w:rsidRPr="00023BC2">
                <w:rPr>
                  <w:rFonts w:ascii="Times New Roman" w:hAnsi="Times New Roman"/>
                  <w:color w:val="0000FF"/>
                  <w:u w:val="single"/>
                </w:rPr>
                <w:t>636</w:t>
              </w:r>
            </w:hyperlink>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2.4</w:t>
            </w:r>
          </w:p>
        </w:tc>
        <w:tc>
          <w:tcPr>
            <w:tcW w:w="316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sidRPr="00023BC2">
              <w:rPr>
                <w:rFonts w:ascii="Times New Roman" w:hAnsi="Times New Roman"/>
                <w:color w:val="000000"/>
                <w:sz w:val="24"/>
              </w:rPr>
              <w:t>А-группы. Углерод и кремний и их соединения</w:t>
            </w:r>
          </w:p>
        </w:tc>
        <w:tc>
          <w:tcPr>
            <w:tcW w:w="960"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w:t>
              </w:r>
              <w:r>
                <w:rPr>
                  <w:rFonts w:ascii="Times New Roman" w:hAnsi="Times New Roman"/>
                  <w:color w:val="0000FF"/>
                  <w:u w:val="single"/>
                </w:rPr>
                <w:t>a</w:t>
              </w:r>
              <w:r w:rsidRPr="00023BC2">
                <w:rPr>
                  <w:rFonts w:ascii="Times New Roman" w:hAnsi="Times New Roman"/>
                  <w:color w:val="0000FF"/>
                  <w:u w:val="single"/>
                </w:rPr>
                <w:t>636</w:t>
              </w:r>
            </w:hyperlink>
          </w:p>
        </w:tc>
      </w:tr>
      <w:tr w:rsidR="001C2E3A">
        <w:trPr>
          <w:trHeight w:val="144"/>
          <w:tblCellSpacing w:w="20" w:type="nil"/>
        </w:trPr>
        <w:tc>
          <w:tcPr>
            <w:tcW w:w="0" w:type="auto"/>
            <w:gridSpan w:val="2"/>
            <w:tcMar>
              <w:top w:w="50" w:type="dxa"/>
              <w:left w:w="100" w:type="dxa"/>
            </w:tcMar>
            <w:vAlign w:val="center"/>
          </w:tcPr>
          <w:p w:rsidR="001C2E3A" w:rsidRDefault="00023BC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C2E3A" w:rsidRDefault="001C2E3A"/>
        </w:tc>
      </w:tr>
      <w:tr w:rsidR="001C2E3A" w:rsidRPr="00C9110F">
        <w:trPr>
          <w:trHeight w:val="144"/>
          <w:tblCellSpacing w:w="20" w:type="nil"/>
        </w:trPr>
        <w:tc>
          <w:tcPr>
            <w:tcW w:w="0" w:type="auto"/>
            <w:gridSpan w:val="6"/>
            <w:tcMar>
              <w:top w:w="50" w:type="dxa"/>
              <w:left w:w="100" w:type="dxa"/>
            </w:tcMar>
            <w:vAlign w:val="center"/>
          </w:tcPr>
          <w:p w:rsidR="001C2E3A" w:rsidRPr="00023BC2" w:rsidRDefault="00023BC2">
            <w:pPr>
              <w:spacing w:after="0"/>
              <w:ind w:left="135"/>
            </w:pPr>
            <w:r w:rsidRPr="00023BC2">
              <w:rPr>
                <w:rFonts w:ascii="Times New Roman" w:hAnsi="Times New Roman"/>
                <w:b/>
                <w:color w:val="000000"/>
                <w:sz w:val="24"/>
              </w:rPr>
              <w:t>Раздел 3.</w:t>
            </w:r>
            <w:r w:rsidRPr="00023BC2">
              <w:rPr>
                <w:rFonts w:ascii="Times New Roman" w:hAnsi="Times New Roman"/>
                <w:color w:val="000000"/>
                <w:sz w:val="24"/>
              </w:rPr>
              <w:t xml:space="preserve"> </w:t>
            </w:r>
            <w:r w:rsidRPr="00023BC2">
              <w:rPr>
                <w:rFonts w:ascii="Times New Roman" w:hAnsi="Times New Roman"/>
                <w:b/>
                <w:color w:val="000000"/>
                <w:sz w:val="24"/>
              </w:rPr>
              <w:t>Металлы и их соединения</w:t>
            </w:r>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3.1</w:t>
            </w:r>
          </w:p>
        </w:tc>
        <w:tc>
          <w:tcPr>
            <w:tcW w:w="3168" w:type="dxa"/>
            <w:tcMar>
              <w:top w:w="50" w:type="dxa"/>
              <w:left w:w="100" w:type="dxa"/>
            </w:tcMar>
            <w:vAlign w:val="center"/>
          </w:tcPr>
          <w:p w:rsidR="001C2E3A" w:rsidRDefault="00023BC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C2E3A" w:rsidRDefault="001C2E3A">
            <w:pPr>
              <w:spacing w:after="0"/>
              <w:ind w:left="135"/>
              <w:jc w:val="center"/>
            </w:pPr>
          </w:p>
        </w:tc>
        <w:tc>
          <w:tcPr>
            <w:tcW w:w="1768" w:type="dxa"/>
            <w:tcMar>
              <w:top w:w="50" w:type="dxa"/>
              <w:left w:w="100" w:type="dxa"/>
            </w:tcMar>
            <w:vAlign w:val="center"/>
          </w:tcPr>
          <w:p w:rsidR="001C2E3A" w:rsidRDefault="001C2E3A">
            <w:pPr>
              <w:spacing w:after="0"/>
              <w:ind w:left="135"/>
              <w:jc w:val="center"/>
            </w:pP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w:t>
              </w:r>
              <w:r>
                <w:rPr>
                  <w:rFonts w:ascii="Times New Roman" w:hAnsi="Times New Roman"/>
                  <w:color w:val="0000FF"/>
                  <w:u w:val="single"/>
                </w:rPr>
                <w:t>a</w:t>
              </w:r>
              <w:r w:rsidRPr="00023BC2">
                <w:rPr>
                  <w:rFonts w:ascii="Times New Roman" w:hAnsi="Times New Roman"/>
                  <w:color w:val="0000FF"/>
                  <w:u w:val="single"/>
                </w:rPr>
                <w:t>636</w:t>
              </w:r>
            </w:hyperlink>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3.2</w:t>
            </w:r>
          </w:p>
        </w:tc>
        <w:tc>
          <w:tcPr>
            <w:tcW w:w="316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w:t>
              </w:r>
              <w:r>
                <w:rPr>
                  <w:rFonts w:ascii="Times New Roman" w:hAnsi="Times New Roman"/>
                  <w:color w:val="0000FF"/>
                  <w:u w:val="single"/>
                </w:rPr>
                <w:t>a</w:t>
              </w:r>
              <w:r w:rsidRPr="00023BC2">
                <w:rPr>
                  <w:rFonts w:ascii="Times New Roman" w:hAnsi="Times New Roman"/>
                  <w:color w:val="0000FF"/>
                  <w:u w:val="single"/>
                </w:rPr>
                <w:t>636</w:t>
              </w:r>
            </w:hyperlink>
          </w:p>
        </w:tc>
      </w:tr>
      <w:tr w:rsidR="001C2E3A">
        <w:trPr>
          <w:trHeight w:val="144"/>
          <w:tblCellSpacing w:w="20" w:type="nil"/>
        </w:trPr>
        <w:tc>
          <w:tcPr>
            <w:tcW w:w="0" w:type="auto"/>
            <w:gridSpan w:val="2"/>
            <w:tcMar>
              <w:top w:w="50" w:type="dxa"/>
              <w:left w:w="100" w:type="dxa"/>
            </w:tcMar>
            <w:vAlign w:val="center"/>
          </w:tcPr>
          <w:p w:rsidR="001C2E3A" w:rsidRDefault="00023BC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C2E3A" w:rsidRDefault="001C2E3A"/>
        </w:tc>
      </w:tr>
      <w:tr w:rsidR="001C2E3A" w:rsidRPr="00C9110F">
        <w:trPr>
          <w:trHeight w:val="144"/>
          <w:tblCellSpacing w:w="20" w:type="nil"/>
        </w:trPr>
        <w:tc>
          <w:tcPr>
            <w:tcW w:w="0" w:type="auto"/>
            <w:gridSpan w:val="6"/>
            <w:tcMar>
              <w:top w:w="50" w:type="dxa"/>
              <w:left w:w="100" w:type="dxa"/>
            </w:tcMar>
            <w:vAlign w:val="center"/>
          </w:tcPr>
          <w:p w:rsidR="001C2E3A" w:rsidRPr="00023BC2" w:rsidRDefault="00023BC2">
            <w:pPr>
              <w:spacing w:after="0"/>
              <w:ind w:left="135"/>
            </w:pPr>
            <w:r w:rsidRPr="00023BC2">
              <w:rPr>
                <w:rFonts w:ascii="Times New Roman" w:hAnsi="Times New Roman"/>
                <w:b/>
                <w:color w:val="000000"/>
                <w:sz w:val="24"/>
              </w:rPr>
              <w:t>Раздел 4.</w:t>
            </w:r>
            <w:r w:rsidRPr="00023BC2">
              <w:rPr>
                <w:rFonts w:ascii="Times New Roman" w:hAnsi="Times New Roman"/>
                <w:color w:val="000000"/>
                <w:sz w:val="24"/>
              </w:rPr>
              <w:t xml:space="preserve"> </w:t>
            </w:r>
            <w:r w:rsidRPr="00023BC2">
              <w:rPr>
                <w:rFonts w:ascii="Times New Roman" w:hAnsi="Times New Roman"/>
                <w:b/>
                <w:color w:val="000000"/>
                <w:sz w:val="24"/>
              </w:rPr>
              <w:t>Химия и окружающая среда</w:t>
            </w:r>
          </w:p>
        </w:tc>
      </w:tr>
      <w:tr w:rsidR="001C2E3A" w:rsidRPr="00C9110F">
        <w:trPr>
          <w:trHeight w:val="144"/>
          <w:tblCellSpacing w:w="20" w:type="nil"/>
        </w:trPr>
        <w:tc>
          <w:tcPr>
            <w:tcW w:w="492" w:type="dxa"/>
            <w:tcMar>
              <w:top w:w="50" w:type="dxa"/>
              <w:left w:w="100" w:type="dxa"/>
            </w:tcMar>
            <w:vAlign w:val="center"/>
          </w:tcPr>
          <w:p w:rsidR="001C2E3A" w:rsidRDefault="00023BC2">
            <w:pPr>
              <w:spacing w:after="0"/>
            </w:pPr>
            <w:r>
              <w:rPr>
                <w:rFonts w:ascii="Times New Roman" w:hAnsi="Times New Roman"/>
                <w:color w:val="000000"/>
                <w:sz w:val="24"/>
              </w:rPr>
              <w:t>4.1</w:t>
            </w:r>
          </w:p>
        </w:tc>
        <w:tc>
          <w:tcPr>
            <w:tcW w:w="316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C2E3A" w:rsidRDefault="001C2E3A">
            <w:pPr>
              <w:spacing w:after="0"/>
              <w:ind w:left="135"/>
              <w:jc w:val="center"/>
            </w:pPr>
          </w:p>
        </w:tc>
        <w:tc>
          <w:tcPr>
            <w:tcW w:w="1768" w:type="dxa"/>
            <w:tcMar>
              <w:top w:w="50" w:type="dxa"/>
              <w:left w:w="100" w:type="dxa"/>
            </w:tcMar>
            <w:vAlign w:val="center"/>
          </w:tcPr>
          <w:p w:rsidR="001C2E3A" w:rsidRDefault="001C2E3A">
            <w:pPr>
              <w:spacing w:after="0"/>
              <w:ind w:left="135"/>
              <w:jc w:val="center"/>
            </w:pP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w:t>
              </w:r>
              <w:r>
                <w:rPr>
                  <w:rFonts w:ascii="Times New Roman" w:hAnsi="Times New Roman"/>
                  <w:color w:val="0000FF"/>
                  <w:u w:val="single"/>
                </w:rPr>
                <w:t>a</w:t>
              </w:r>
              <w:r w:rsidRPr="00023BC2">
                <w:rPr>
                  <w:rFonts w:ascii="Times New Roman" w:hAnsi="Times New Roman"/>
                  <w:color w:val="0000FF"/>
                  <w:u w:val="single"/>
                </w:rPr>
                <w:t>636</w:t>
              </w:r>
            </w:hyperlink>
          </w:p>
        </w:tc>
      </w:tr>
      <w:tr w:rsidR="001C2E3A">
        <w:trPr>
          <w:trHeight w:val="144"/>
          <w:tblCellSpacing w:w="20" w:type="nil"/>
        </w:trPr>
        <w:tc>
          <w:tcPr>
            <w:tcW w:w="0" w:type="auto"/>
            <w:gridSpan w:val="2"/>
            <w:tcMar>
              <w:top w:w="50" w:type="dxa"/>
              <w:left w:w="100" w:type="dxa"/>
            </w:tcMar>
            <w:vAlign w:val="center"/>
          </w:tcPr>
          <w:p w:rsidR="001C2E3A" w:rsidRDefault="00023BC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2E3A" w:rsidRDefault="001C2E3A"/>
        </w:tc>
      </w:tr>
      <w:tr w:rsidR="001C2E3A" w:rsidRPr="00C9110F">
        <w:trPr>
          <w:trHeight w:val="144"/>
          <w:tblCellSpacing w:w="20" w:type="nil"/>
        </w:trPr>
        <w:tc>
          <w:tcPr>
            <w:tcW w:w="0" w:type="auto"/>
            <w:gridSpan w:val="2"/>
            <w:tcMar>
              <w:top w:w="50" w:type="dxa"/>
              <w:left w:w="100" w:type="dxa"/>
            </w:tcMar>
            <w:vAlign w:val="center"/>
          </w:tcPr>
          <w:p w:rsidR="001C2E3A" w:rsidRDefault="00023BC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C2E3A" w:rsidRDefault="001C2E3A">
            <w:pPr>
              <w:spacing w:after="0"/>
              <w:ind w:left="135"/>
              <w:jc w:val="center"/>
            </w:pPr>
          </w:p>
        </w:tc>
        <w:tc>
          <w:tcPr>
            <w:tcW w:w="1768" w:type="dxa"/>
            <w:tcMar>
              <w:top w:w="50" w:type="dxa"/>
              <w:left w:w="100" w:type="dxa"/>
            </w:tcMar>
            <w:vAlign w:val="center"/>
          </w:tcPr>
          <w:p w:rsidR="001C2E3A" w:rsidRDefault="001C2E3A">
            <w:pPr>
              <w:spacing w:after="0"/>
              <w:ind w:left="135"/>
              <w:jc w:val="center"/>
            </w:pPr>
          </w:p>
        </w:tc>
        <w:tc>
          <w:tcPr>
            <w:tcW w:w="2599"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/7</w:t>
              </w:r>
              <w:r>
                <w:rPr>
                  <w:rFonts w:ascii="Times New Roman" w:hAnsi="Times New Roman"/>
                  <w:color w:val="0000FF"/>
                  <w:u w:val="single"/>
                </w:rPr>
                <w:t>f</w:t>
              </w:r>
              <w:r w:rsidRPr="00023BC2">
                <w:rPr>
                  <w:rFonts w:ascii="Times New Roman" w:hAnsi="Times New Roman"/>
                  <w:color w:val="0000FF"/>
                  <w:u w:val="single"/>
                </w:rPr>
                <w:t>41</w:t>
              </w:r>
              <w:r>
                <w:rPr>
                  <w:rFonts w:ascii="Times New Roman" w:hAnsi="Times New Roman"/>
                  <w:color w:val="0000FF"/>
                  <w:u w:val="single"/>
                </w:rPr>
                <w:t>a</w:t>
              </w:r>
              <w:r w:rsidRPr="00023BC2">
                <w:rPr>
                  <w:rFonts w:ascii="Times New Roman" w:hAnsi="Times New Roman"/>
                  <w:color w:val="0000FF"/>
                  <w:u w:val="single"/>
                </w:rPr>
                <w:t>636</w:t>
              </w:r>
            </w:hyperlink>
          </w:p>
        </w:tc>
      </w:tr>
      <w:tr w:rsidR="001C2E3A">
        <w:trPr>
          <w:trHeight w:val="144"/>
          <w:tblCellSpacing w:w="20" w:type="nil"/>
        </w:trPr>
        <w:tc>
          <w:tcPr>
            <w:tcW w:w="0" w:type="auto"/>
            <w:gridSpan w:val="2"/>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lastRenderedPageBreak/>
              <w:t>ОБЩЕЕ КОЛИЧЕСТВО ЧАСОВ ПО ПРОГРАММЕ</w:t>
            </w:r>
          </w:p>
        </w:tc>
        <w:tc>
          <w:tcPr>
            <w:tcW w:w="1509"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1C2E3A" w:rsidRDefault="001C2E3A"/>
        </w:tc>
      </w:tr>
    </w:tbl>
    <w:p w:rsidR="001C2E3A" w:rsidRDefault="001C2E3A"/>
    <w:p w:rsidR="001C2E3A" w:rsidRDefault="00023BC2">
      <w:pPr>
        <w:spacing w:after="0"/>
        <w:ind w:left="120"/>
      </w:pPr>
      <w:bookmarkStart w:id="10" w:name="block-33869403"/>
      <w:bookmarkEnd w:id="9"/>
      <w:r>
        <w:rPr>
          <w:rFonts w:ascii="Times New Roman" w:hAnsi="Times New Roman"/>
          <w:b/>
          <w:color w:val="000000"/>
          <w:sz w:val="28"/>
        </w:rPr>
        <w:t xml:space="preserve"> ПОУРОЧНОЕ ПЛАНИРОВАНИЕ </w:t>
      </w:r>
    </w:p>
    <w:p w:rsidR="001C2E3A" w:rsidRDefault="00023BC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1C2E3A">
        <w:trPr>
          <w:trHeight w:val="144"/>
          <w:tblCellSpacing w:w="20" w:type="nil"/>
        </w:trPr>
        <w:tc>
          <w:tcPr>
            <w:tcW w:w="323" w:type="dxa"/>
            <w:vMerge w:val="restart"/>
            <w:tcMar>
              <w:top w:w="50" w:type="dxa"/>
              <w:left w:w="100" w:type="dxa"/>
            </w:tcMar>
            <w:vAlign w:val="center"/>
          </w:tcPr>
          <w:p w:rsidR="001C2E3A" w:rsidRDefault="00023BC2">
            <w:pPr>
              <w:spacing w:after="0"/>
              <w:ind w:left="135"/>
            </w:pPr>
            <w:r>
              <w:rPr>
                <w:rFonts w:ascii="Times New Roman" w:hAnsi="Times New Roman"/>
                <w:b/>
                <w:color w:val="000000"/>
                <w:sz w:val="24"/>
              </w:rPr>
              <w:t xml:space="preserve">№ п/п </w:t>
            </w:r>
          </w:p>
          <w:p w:rsidR="001C2E3A" w:rsidRDefault="001C2E3A">
            <w:pPr>
              <w:spacing w:after="0"/>
              <w:ind w:left="135"/>
            </w:pPr>
          </w:p>
        </w:tc>
        <w:tc>
          <w:tcPr>
            <w:tcW w:w="4048" w:type="dxa"/>
            <w:vMerge w:val="restart"/>
            <w:tcMar>
              <w:top w:w="50" w:type="dxa"/>
              <w:left w:w="100" w:type="dxa"/>
            </w:tcMar>
            <w:vAlign w:val="center"/>
          </w:tcPr>
          <w:p w:rsidR="001C2E3A" w:rsidRDefault="00023BC2">
            <w:pPr>
              <w:spacing w:after="0"/>
              <w:ind w:left="135"/>
            </w:pPr>
            <w:r>
              <w:rPr>
                <w:rFonts w:ascii="Times New Roman" w:hAnsi="Times New Roman"/>
                <w:b/>
                <w:color w:val="000000"/>
                <w:sz w:val="24"/>
              </w:rPr>
              <w:t xml:space="preserve">Тема урока </w:t>
            </w:r>
          </w:p>
          <w:p w:rsidR="001C2E3A" w:rsidRDefault="001C2E3A">
            <w:pPr>
              <w:spacing w:after="0"/>
              <w:ind w:left="135"/>
            </w:pPr>
          </w:p>
        </w:tc>
        <w:tc>
          <w:tcPr>
            <w:tcW w:w="0" w:type="auto"/>
            <w:gridSpan w:val="3"/>
            <w:tcMar>
              <w:top w:w="50" w:type="dxa"/>
              <w:left w:w="100" w:type="dxa"/>
            </w:tcMar>
            <w:vAlign w:val="center"/>
          </w:tcPr>
          <w:p w:rsidR="001C2E3A" w:rsidRDefault="00023BC2">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1C2E3A" w:rsidRDefault="00023BC2">
            <w:pPr>
              <w:spacing w:after="0"/>
              <w:ind w:left="135"/>
            </w:pPr>
            <w:r>
              <w:rPr>
                <w:rFonts w:ascii="Times New Roman" w:hAnsi="Times New Roman"/>
                <w:b/>
                <w:color w:val="000000"/>
                <w:sz w:val="24"/>
              </w:rPr>
              <w:t xml:space="preserve">Дата изучения </w:t>
            </w:r>
          </w:p>
          <w:p w:rsidR="001C2E3A" w:rsidRDefault="001C2E3A">
            <w:pPr>
              <w:spacing w:after="0"/>
              <w:ind w:left="135"/>
            </w:pPr>
          </w:p>
        </w:tc>
        <w:tc>
          <w:tcPr>
            <w:tcW w:w="1867" w:type="dxa"/>
            <w:vMerge w:val="restart"/>
            <w:tcMar>
              <w:top w:w="50" w:type="dxa"/>
              <w:left w:w="100" w:type="dxa"/>
            </w:tcMar>
            <w:vAlign w:val="center"/>
          </w:tcPr>
          <w:p w:rsidR="001C2E3A" w:rsidRDefault="00023BC2">
            <w:pPr>
              <w:spacing w:after="0"/>
              <w:ind w:left="135"/>
            </w:pPr>
            <w:r>
              <w:rPr>
                <w:rFonts w:ascii="Times New Roman" w:hAnsi="Times New Roman"/>
                <w:b/>
                <w:color w:val="000000"/>
                <w:sz w:val="24"/>
              </w:rPr>
              <w:t xml:space="preserve">Электронные цифровые образовательные ресурсы </w:t>
            </w:r>
          </w:p>
          <w:p w:rsidR="001C2E3A" w:rsidRDefault="001C2E3A">
            <w:pPr>
              <w:spacing w:after="0"/>
              <w:ind w:left="135"/>
            </w:pPr>
          </w:p>
        </w:tc>
      </w:tr>
      <w:tr w:rsidR="001C2E3A">
        <w:trPr>
          <w:trHeight w:val="144"/>
          <w:tblCellSpacing w:w="20" w:type="nil"/>
        </w:trPr>
        <w:tc>
          <w:tcPr>
            <w:tcW w:w="0" w:type="auto"/>
            <w:vMerge/>
            <w:tcBorders>
              <w:top w:val="nil"/>
            </w:tcBorders>
            <w:tcMar>
              <w:top w:w="50" w:type="dxa"/>
              <w:left w:w="100" w:type="dxa"/>
            </w:tcMar>
          </w:tcPr>
          <w:p w:rsidR="001C2E3A" w:rsidRDefault="001C2E3A"/>
        </w:tc>
        <w:tc>
          <w:tcPr>
            <w:tcW w:w="0" w:type="auto"/>
            <w:vMerge/>
            <w:tcBorders>
              <w:top w:val="nil"/>
            </w:tcBorders>
            <w:tcMar>
              <w:top w:w="50" w:type="dxa"/>
              <w:left w:w="100" w:type="dxa"/>
            </w:tcMar>
          </w:tcPr>
          <w:p w:rsidR="001C2E3A" w:rsidRDefault="001C2E3A"/>
        </w:tc>
        <w:tc>
          <w:tcPr>
            <w:tcW w:w="736" w:type="dxa"/>
            <w:tcMar>
              <w:top w:w="50" w:type="dxa"/>
              <w:left w:w="100" w:type="dxa"/>
            </w:tcMar>
            <w:vAlign w:val="center"/>
          </w:tcPr>
          <w:p w:rsidR="001C2E3A" w:rsidRDefault="00023BC2">
            <w:pPr>
              <w:spacing w:after="0"/>
              <w:ind w:left="135"/>
            </w:pPr>
            <w:r>
              <w:rPr>
                <w:rFonts w:ascii="Times New Roman" w:hAnsi="Times New Roman"/>
                <w:b/>
                <w:color w:val="000000"/>
                <w:sz w:val="24"/>
              </w:rPr>
              <w:t xml:space="preserve">Всего </w:t>
            </w:r>
          </w:p>
          <w:p w:rsidR="001C2E3A" w:rsidRDefault="001C2E3A">
            <w:pPr>
              <w:spacing w:after="0"/>
              <w:ind w:left="135"/>
            </w:pPr>
          </w:p>
        </w:tc>
        <w:tc>
          <w:tcPr>
            <w:tcW w:w="1418" w:type="dxa"/>
            <w:tcMar>
              <w:top w:w="50" w:type="dxa"/>
              <w:left w:w="100" w:type="dxa"/>
            </w:tcMar>
            <w:vAlign w:val="center"/>
          </w:tcPr>
          <w:p w:rsidR="001C2E3A" w:rsidRDefault="00023BC2">
            <w:pPr>
              <w:spacing w:after="0"/>
              <w:ind w:left="135"/>
            </w:pPr>
            <w:r>
              <w:rPr>
                <w:rFonts w:ascii="Times New Roman" w:hAnsi="Times New Roman"/>
                <w:b/>
                <w:color w:val="000000"/>
                <w:sz w:val="24"/>
              </w:rPr>
              <w:t xml:space="preserve">Контрольные работы </w:t>
            </w:r>
          </w:p>
          <w:p w:rsidR="001C2E3A" w:rsidRDefault="001C2E3A">
            <w:pPr>
              <w:spacing w:after="0"/>
              <w:ind w:left="135"/>
            </w:pPr>
          </w:p>
        </w:tc>
        <w:tc>
          <w:tcPr>
            <w:tcW w:w="1526" w:type="dxa"/>
            <w:tcMar>
              <w:top w:w="50" w:type="dxa"/>
              <w:left w:w="100" w:type="dxa"/>
            </w:tcMar>
            <w:vAlign w:val="center"/>
          </w:tcPr>
          <w:p w:rsidR="001C2E3A" w:rsidRDefault="00023BC2">
            <w:pPr>
              <w:spacing w:after="0"/>
              <w:ind w:left="135"/>
            </w:pPr>
            <w:r>
              <w:rPr>
                <w:rFonts w:ascii="Times New Roman" w:hAnsi="Times New Roman"/>
                <w:b/>
                <w:color w:val="000000"/>
                <w:sz w:val="24"/>
              </w:rPr>
              <w:t xml:space="preserve">Практические работы </w:t>
            </w:r>
          </w:p>
          <w:p w:rsidR="001C2E3A" w:rsidRDefault="001C2E3A">
            <w:pPr>
              <w:spacing w:after="0"/>
              <w:ind w:left="135"/>
            </w:pPr>
          </w:p>
        </w:tc>
        <w:tc>
          <w:tcPr>
            <w:tcW w:w="0" w:type="auto"/>
            <w:vMerge/>
            <w:tcBorders>
              <w:top w:val="nil"/>
            </w:tcBorders>
            <w:tcMar>
              <w:top w:w="50" w:type="dxa"/>
              <w:left w:w="100" w:type="dxa"/>
            </w:tcMar>
          </w:tcPr>
          <w:p w:rsidR="001C2E3A" w:rsidRDefault="001C2E3A"/>
        </w:tc>
        <w:tc>
          <w:tcPr>
            <w:tcW w:w="0" w:type="auto"/>
            <w:vMerge/>
            <w:tcBorders>
              <w:top w:val="nil"/>
            </w:tcBorders>
            <w:tcMar>
              <w:top w:w="50" w:type="dxa"/>
              <w:left w:w="100" w:type="dxa"/>
            </w:tcMar>
          </w:tcPr>
          <w:p w:rsidR="001C2E3A" w:rsidRDefault="001C2E3A"/>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1</w:t>
            </w:r>
          </w:p>
        </w:tc>
        <w:tc>
          <w:tcPr>
            <w:tcW w:w="4048"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210</w:t>
              </w:r>
              <w:r>
                <w:rPr>
                  <w:rFonts w:ascii="Times New Roman" w:hAnsi="Times New Roman"/>
                  <w:color w:val="0000FF"/>
                  <w:u w:val="single"/>
                </w:rPr>
                <w:t>c</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2</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Понятие о методах познания в химии</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227</w:t>
              </w:r>
              <w:r>
                <w:rPr>
                  <w:rFonts w:ascii="Times New Roman" w:hAnsi="Times New Roman"/>
                  <w:color w:val="0000FF"/>
                  <w:u w:val="single"/>
                </w:rPr>
                <w:t>e</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3</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23</w:t>
              </w:r>
              <w:r>
                <w:rPr>
                  <w:rFonts w:ascii="Times New Roman" w:hAnsi="Times New Roman"/>
                  <w:color w:val="0000FF"/>
                  <w:u w:val="single"/>
                </w:rPr>
                <w:t>dc</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4</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Чистые вещества и смеси. Способы разделения смесей</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26</w:t>
              </w:r>
              <w:r>
                <w:rPr>
                  <w:rFonts w:ascii="Times New Roman" w:hAnsi="Times New Roman"/>
                  <w:color w:val="0000FF"/>
                  <w:u w:val="single"/>
                </w:rPr>
                <w:t>ca</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5</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28</w:t>
              </w:r>
              <w:r>
                <w:rPr>
                  <w:rFonts w:ascii="Times New Roman" w:hAnsi="Times New Roman"/>
                  <w:color w:val="0000FF"/>
                  <w:u w:val="single"/>
                </w:rPr>
                <w:t>c</w:t>
              </w:r>
              <w:r w:rsidRPr="00023BC2">
                <w:rPr>
                  <w:rFonts w:ascii="Times New Roman" w:hAnsi="Times New Roman"/>
                  <w:color w:val="0000FF"/>
                  <w:u w:val="single"/>
                </w:rPr>
                <w:t>8</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6</w:t>
            </w:r>
          </w:p>
        </w:tc>
        <w:tc>
          <w:tcPr>
            <w:tcW w:w="4048" w:type="dxa"/>
            <w:tcMar>
              <w:top w:w="50" w:type="dxa"/>
              <w:left w:w="100" w:type="dxa"/>
            </w:tcMar>
            <w:vAlign w:val="center"/>
          </w:tcPr>
          <w:p w:rsidR="001C2E3A" w:rsidRDefault="00023BC2">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2</w:t>
              </w:r>
              <w:r>
                <w:rPr>
                  <w:rFonts w:ascii="Times New Roman" w:hAnsi="Times New Roman"/>
                  <w:color w:val="0000FF"/>
                  <w:u w:val="single"/>
                </w:rPr>
                <w:t>a</w:t>
              </w:r>
              <w:r w:rsidRPr="00023BC2">
                <w:rPr>
                  <w:rFonts w:ascii="Times New Roman" w:hAnsi="Times New Roman"/>
                  <w:color w:val="0000FF"/>
                  <w:u w:val="single"/>
                </w:rPr>
                <w:t>6</w:t>
              </w:r>
              <w:r>
                <w:rPr>
                  <w:rFonts w:ascii="Times New Roman" w:hAnsi="Times New Roman"/>
                  <w:color w:val="0000FF"/>
                  <w:u w:val="single"/>
                </w:rPr>
                <w:t>c</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7</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Химические элементы. Знаки (символы) химических элементов</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2</w:t>
              </w:r>
              <w:r>
                <w:rPr>
                  <w:rFonts w:ascii="Times New Roman" w:hAnsi="Times New Roman"/>
                  <w:color w:val="0000FF"/>
                  <w:u w:val="single"/>
                </w:rPr>
                <w:t>be</w:t>
              </w:r>
              <w:r w:rsidRPr="00023BC2">
                <w:rPr>
                  <w:rFonts w:ascii="Times New Roman" w:hAnsi="Times New Roman"/>
                  <w:color w:val="0000FF"/>
                  <w:u w:val="single"/>
                </w:rPr>
                <w:t>8</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lastRenderedPageBreak/>
              <w:t>8</w:t>
            </w:r>
          </w:p>
        </w:tc>
        <w:tc>
          <w:tcPr>
            <w:tcW w:w="4048" w:type="dxa"/>
            <w:tcMar>
              <w:top w:w="50" w:type="dxa"/>
              <w:left w:w="100" w:type="dxa"/>
            </w:tcMar>
            <w:vAlign w:val="center"/>
          </w:tcPr>
          <w:p w:rsidR="001C2E3A" w:rsidRDefault="00023BC2">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2</w:t>
              </w:r>
              <w:r>
                <w:rPr>
                  <w:rFonts w:ascii="Times New Roman" w:hAnsi="Times New Roman"/>
                  <w:color w:val="0000FF"/>
                  <w:u w:val="single"/>
                </w:rPr>
                <w:t>a</w:t>
              </w:r>
              <w:r w:rsidRPr="00023BC2">
                <w:rPr>
                  <w:rFonts w:ascii="Times New Roman" w:hAnsi="Times New Roman"/>
                  <w:color w:val="0000FF"/>
                  <w:u w:val="single"/>
                </w:rPr>
                <w:t>6</w:t>
              </w:r>
              <w:r>
                <w:rPr>
                  <w:rFonts w:ascii="Times New Roman" w:hAnsi="Times New Roman"/>
                  <w:color w:val="0000FF"/>
                  <w:u w:val="single"/>
                </w:rPr>
                <w:t>c</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9</w:t>
            </w:r>
          </w:p>
        </w:tc>
        <w:tc>
          <w:tcPr>
            <w:tcW w:w="4048" w:type="dxa"/>
            <w:tcMar>
              <w:top w:w="50" w:type="dxa"/>
              <w:left w:w="100" w:type="dxa"/>
            </w:tcMar>
            <w:vAlign w:val="center"/>
          </w:tcPr>
          <w:p w:rsidR="001C2E3A" w:rsidRDefault="00023BC2">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2</w:t>
              </w:r>
              <w:r>
                <w:rPr>
                  <w:rFonts w:ascii="Times New Roman" w:hAnsi="Times New Roman"/>
                  <w:color w:val="0000FF"/>
                  <w:u w:val="single"/>
                </w:rPr>
                <w:t>d</w:t>
              </w:r>
              <w:r w:rsidRPr="00023BC2">
                <w:rPr>
                  <w:rFonts w:ascii="Times New Roman" w:hAnsi="Times New Roman"/>
                  <w:color w:val="0000FF"/>
                  <w:u w:val="single"/>
                </w:rPr>
                <w:t>50</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10</w:t>
            </w:r>
          </w:p>
        </w:tc>
        <w:tc>
          <w:tcPr>
            <w:tcW w:w="4048"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2</w:t>
              </w:r>
              <w:r>
                <w:rPr>
                  <w:rFonts w:ascii="Times New Roman" w:hAnsi="Times New Roman"/>
                  <w:color w:val="0000FF"/>
                  <w:u w:val="single"/>
                </w:rPr>
                <w:t>eae</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11</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Относительная атомная масса. Относительная молекулярная масса</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323</w:t>
              </w:r>
              <w:r>
                <w:rPr>
                  <w:rFonts w:ascii="Times New Roman" w:hAnsi="Times New Roman"/>
                  <w:color w:val="0000FF"/>
                  <w:u w:val="single"/>
                </w:rPr>
                <w:t>c</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12</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Массовая доля химического элемента в соединении</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350</w:t>
              </w:r>
              <w:r>
                <w:rPr>
                  <w:rFonts w:ascii="Times New Roman" w:hAnsi="Times New Roman"/>
                  <w:color w:val="0000FF"/>
                  <w:u w:val="single"/>
                </w:rPr>
                <w:t>c</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13</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5230</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14</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Физические и химические явления. Химическая реакция</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37</w:t>
              </w:r>
              <w:r>
                <w:rPr>
                  <w:rFonts w:ascii="Times New Roman" w:hAnsi="Times New Roman"/>
                  <w:color w:val="0000FF"/>
                  <w:u w:val="single"/>
                </w:rPr>
                <w:t>fa</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15</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Признаки и условия протекания химических реакций</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3</w:t>
              </w:r>
              <w:r>
                <w:rPr>
                  <w:rFonts w:ascii="Times New Roman" w:hAnsi="Times New Roman"/>
                  <w:color w:val="0000FF"/>
                  <w:u w:val="single"/>
                </w:rPr>
                <w:t>a</w:t>
              </w:r>
              <w:r w:rsidRPr="00023BC2">
                <w:rPr>
                  <w:rFonts w:ascii="Times New Roman" w:hAnsi="Times New Roman"/>
                  <w:color w:val="0000FF"/>
                  <w:u w:val="single"/>
                </w:rPr>
                <w:t>16</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16</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Закон сохранения массы веществ. Химические уравнения</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3</w:t>
              </w:r>
              <w:r>
                <w:rPr>
                  <w:rFonts w:ascii="Times New Roman" w:hAnsi="Times New Roman"/>
                  <w:color w:val="0000FF"/>
                  <w:u w:val="single"/>
                </w:rPr>
                <w:t>b</w:t>
              </w:r>
              <w:r w:rsidRPr="00023BC2">
                <w:rPr>
                  <w:rFonts w:ascii="Times New Roman" w:hAnsi="Times New Roman"/>
                  <w:color w:val="0000FF"/>
                  <w:u w:val="single"/>
                </w:rPr>
                <w:t>88</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17</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5708</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18</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3</w:t>
              </w:r>
              <w:r>
                <w:rPr>
                  <w:rFonts w:ascii="Times New Roman" w:hAnsi="Times New Roman"/>
                  <w:color w:val="0000FF"/>
                  <w:u w:val="single"/>
                </w:rPr>
                <w:t>f</w:t>
              </w:r>
              <w:r w:rsidRPr="00023BC2">
                <w:rPr>
                  <w:rFonts w:ascii="Times New Roman" w:hAnsi="Times New Roman"/>
                  <w:color w:val="0000FF"/>
                  <w:u w:val="single"/>
                </w:rPr>
                <w:t>34</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19</w:t>
            </w:r>
          </w:p>
        </w:tc>
        <w:tc>
          <w:tcPr>
            <w:tcW w:w="4048"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40</w:t>
              </w:r>
              <w:r>
                <w:rPr>
                  <w:rFonts w:ascii="Times New Roman" w:hAnsi="Times New Roman"/>
                  <w:color w:val="0000FF"/>
                  <w:u w:val="single"/>
                </w:rPr>
                <w:t>c</w:t>
              </w:r>
              <w:r w:rsidRPr="00023BC2">
                <w:rPr>
                  <w:rFonts w:ascii="Times New Roman" w:hAnsi="Times New Roman"/>
                  <w:color w:val="0000FF"/>
                  <w:u w:val="single"/>
                </w:rPr>
                <w:t>4</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lastRenderedPageBreak/>
              <w:t>20</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Контрольная работа №1 по теме «Вещества и химические реакции»</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4290</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21</w:t>
            </w:r>
          </w:p>
        </w:tc>
        <w:tc>
          <w:tcPr>
            <w:tcW w:w="4048"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448</w:t>
              </w:r>
              <w:r>
                <w:rPr>
                  <w:rFonts w:ascii="Times New Roman" w:hAnsi="Times New Roman"/>
                  <w:color w:val="0000FF"/>
                  <w:u w:val="single"/>
                </w:rPr>
                <w:t>e</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22</w:t>
            </w:r>
          </w:p>
        </w:tc>
        <w:tc>
          <w:tcPr>
            <w:tcW w:w="4048"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4614</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23</w:t>
            </w:r>
          </w:p>
        </w:tc>
        <w:tc>
          <w:tcPr>
            <w:tcW w:w="4048"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497</w:t>
              </w:r>
              <w:r>
                <w:rPr>
                  <w:rFonts w:ascii="Times New Roman" w:hAnsi="Times New Roman"/>
                  <w:color w:val="0000FF"/>
                  <w:u w:val="single"/>
                </w:rPr>
                <w:t>a</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24</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4790</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25</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4</w:t>
              </w:r>
              <w:r>
                <w:rPr>
                  <w:rFonts w:ascii="Times New Roman" w:hAnsi="Times New Roman"/>
                  <w:color w:val="0000FF"/>
                  <w:u w:val="single"/>
                </w:rPr>
                <w:t>c</w:t>
              </w:r>
              <w:r w:rsidRPr="00023BC2">
                <w:rPr>
                  <w:rFonts w:ascii="Times New Roman" w:hAnsi="Times New Roman"/>
                  <w:color w:val="0000FF"/>
                  <w:u w:val="single"/>
                </w:rPr>
                <w:t>4</w:t>
              </w:r>
              <w:r>
                <w:rPr>
                  <w:rFonts w:ascii="Times New Roman" w:hAnsi="Times New Roman"/>
                  <w:color w:val="0000FF"/>
                  <w:u w:val="single"/>
                </w:rPr>
                <w:t>a</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26</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4</w:t>
              </w:r>
              <w:r>
                <w:rPr>
                  <w:rFonts w:ascii="Times New Roman" w:hAnsi="Times New Roman"/>
                  <w:color w:val="0000FF"/>
                  <w:u w:val="single"/>
                </w:rPr>
                <w:t>ae</w:t>
              </w:r>
              <w:r w:rsidRPr="00023BC2">
                <w:rPr>
                  <w:rFonts w:ascii="Times New Roman" w:hAnsi="Times New Roman"/>
                  <w:color w:val="0000FF"/>
                  <w:u w:val="single"/>
                </w:rPr>
                <w:t>2</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27</w:t>
            </w:r>
          </w:p>
        </w:tc>
        <w:tc>
          <w:tcPr>
            <w:tcW w:w="4048"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4</w:t>
              </w:r>
              <w:r>
                <w:rPr>
                  <w:rFonts w:ascii="Times New Roman" w:hAnsi="Times New Roman"/>
                  <w:color w:val="0000FF"/>
                  <w:u w:val="single"/>
                </w:rPr>
                <w:t>dd</w:t>
              </w:r>
              <w:r w:rsidRPr="00023BC2">
                <w:rPr>
                  <w:rFonts w:ascii="Times New Roman" w:hAnsi="Times New Roman"/>
                  <w:color w:val="0000FF"/>
                  <w:u w:val="single"/>
                </w:rPr>
                <w:t>0</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28</w:t>
            </w:r>
          </w:p>
        </w:tc>
        <w:tc>
          <w:tcPr>
            <w:tcW w:w="4048"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4</w:t>
              </w:r>
              <w:r>
                <w:rPr>
                  <w:rFonts w:ascii="Times New Roman" w:hAnsi="Times New Roman"/>
                  <w:color w:val="0000FF"/>
                  <w:u w:val="single"/>
                </w:rPr>
                <w:t>dd</w:t>
              </w:r>
              <w:r w:rsidRPr="00023BC2">
                <w:rPr>
                  <w:rFonts w:ascii="Times New Roman" w:hAnsi="Times New Roman"/>
                  <w:color w:val="0000FF"/>
                  <w:u w:val="single"/>
                </w:rPr>
                <w:t>0</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29</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Понятие о кислотах и солях</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50</w:t>
              </w:r>
              <w:r>
                <w:rPr>
                  <w:rFonts w:ascii="Times New Roman" w:hAnsi="Times New Roman"/>
                  <w:color w:val="0000FF"/>
                  <w:u w:val="single"/>
                </w:rPr>
                <w:t>d</w:t>
              </w:r>
              <w:r w:rsidRPr="00023BC2">
                <w:rPr>
                  <w:rFonts w:ascii="Times New Roman" w:hAnsi="Times New Roman"/>
                  <w:color w:val="0000FF"/>
                  <w:u w:val="single"/>
                </w:rPr>
                <w:t>2</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30</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Способы получения водорода в </w:t>
            </w:r>
            <w:r w:rsidRPr="00023BC2">
              <w:rPr>
                <w:rFonts w:ascii="Times New Roman" w:hAnsi="Times New Roman"/>
                <w:color w:val="000000"/>
                <w:sz w:val="24"/>
              </w:rPr>
              <w:lastRenderedPageBreak/>
              <w:t>лаборатории</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4</w:t>
              </w:r>
              <w:r>
                <w:rPr>
                  <w:rFonts w:ascii="Times New Roman" w:hAnsi="Times New Roman"/>
                  <w:color w:val="0000FF"/>
                  <w:u w:val="single"/>
                </w:rPr>
                <w:t>dd</w:t>
              </w:r>
              <w:r w:rsidRPr="00023BC2">
                <w:rPr>
                  <w:rFonts w:ascii="Times New Roman" w:hAnsi="Times New Roman"/>
                  <w:color w:val="0000FF"/>
                  <w:u w:val="single"/>
                </w:rPr>
                <w:t>0</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4</w:t>
              </w:r>
              <w:r>
                <w:rPr>
                  <w:rFonts w:ascii="Times New Roman" w:hAnsi="Times New Roman"/>
                  <w:color w:val="0000FF"/>
                  <w:u w:val="single"/>
                </w:rPr>
                <w:t>f</w:t>
              </w:r>
              <w:r w:rsidRPr="00023BC2">
                <w:rPr>
                  <w:rFonts w:ascii="Times New Roman" w:hAnsi="Times New Roman"/>
                  <w:color w:val="0000FF"/>
                  <w:u w:val="single"/>
                </w:rPr>
                <w:t>42</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32</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Молярный объём газов. Закон Авогадро</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542</w:t>
              </w:r>
              <w:r>
                <w:rPr>
                  <w:rFonts w:ascii="Times New Roman" w:hAnsi="Times New Roman"/>
                  <w:color w:val="0000FF"/>
                  <w:u w:val="single"/>
                </w:rPr>
                <w:t>e</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33</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55</w:t>
              </w:r>
              <w:r>
                <w:rPr>
                  <w:rFonts w:ascii="Times New Roman" w:hAnsi="Times New Roman"/>
                  <w:color w:val="0000FF"/>
                  <w:u w:val="single"/>
                </w:rPr>
                <w:t>a</w:t>
              </w:r>
              <w:r w:rsidRPr="00023BC2">
                <w:rPr>
                  <w:rFonts w:ascii="Times New Roman" w:hAnsi="Times New Roman"/>
                  <w:color w:val="0000FF"/>
                  <w:u w:val="single"/>
                </w:rPr>
                <w:t>0</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34</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5708</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35</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Физические и химические свойства воды</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587</w:t>
              </w:r>
              <w:r>
                <w:rPr>
                  <w:rFonts w:ascii="Times New Roman" w:hAnsi="Times New Roman"/>
                  <w:color w:val="0000FF"/>
                  <w:u w:val="single"/>
                </w:rPr>
                <w:t>a</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36</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Состав оснований. Понятие об индикаторах</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59</w:t>
              </w:r>
              <w:r>
                <w:rPr>
                  <w:rFonts w:ascii="Times New Roman" w:hAnsi="Times New Roman"/>
                  <w:color w:val="0000FF"/>
                  <w:u w:val="single"/>
                </w:rPr>
                <w:t>e</w:t>
              </w:r>
              <w:r w:rsidRPr="00023BC2">
                <w:rPr>
                  <w:rFonts w:ascii="Times New Roman" w:hAnsi="Times New Roman"/>
                  <w:color w:val="0000FF"/>
                  <w:u w:val="single"/>
                </w:rPr>
                <w:t>2</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37</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5</w:t>
              </w:r>
              <w:r>
                <w:rPr>
                  <w:rFonts w:ascii="Times New Roman" w:hAnsi="Times New Roman"/>
                  <w:color w:val="0000FF"/>
                  <w:u w:val="single"/>
                </w:rPr>
                <w:t>b</w:t>
              </w:r>
              <w:r w:rsidRPr="00023BC2">
                <w:rPr>
                  <w:rFonts w:ascii="Times New Roman" w:hAnsi="Times New Roman"/>
                  <w:color w:val="0000FF"/>
                  <w:u w:val="single"/>
                </w:rPr>
                <w:t>40</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38</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5</w:t>
              </w:r>
              <w:r>
                <w:rPr>
                  <w:rFonts w:ascii="Times New Roman" w:hAnsi="Times New Roman"/>
                  <w:color w:val="0000FF"/>
                  <w:u w:val="single"/>
                </w:rPr>
                <w:t>eba</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39</w:t>
            </w:r>
          </w:p>
        </w:tc>
        <w:tc>
          <w:tcPr>
            <w:tcW w:w="4048"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6342</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40</w:t>
            </w:r>
          </w:p>
        </w:tc>
        <w:tc>
          <w:tcPr>
            <w:tcW w:w="4048" w:type="dxa"/>
            <w:tcMar>
              <w:top w:w="50" w:type="dxa"/>
              <w:left w:w="100" w:type="dxa"/>
            </w:tcMar>
            <w:vAlign w:val="center"/>
          </w:tcPr>
          <w:p w:rsidR="001C2E3A" w:rsidRDefault="00023BC2">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664</w:t>
              </w:r>
              <w:r>
                <w:rPr>
                  <w:rFonts w:ascii="Times New Roman" w:hAnsi="Times New Roman"/>
                  <w:color w:val="0000FF"/>
                  <w:u w:val="single"/>
                </w:rPr>
                <w:t>e</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41</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Получение и химические свойства </w:t>
            </w:r>
            <w:r w:rsidRPr="00023BC2">
              <w:rPr>
                <w:rFonts w:ascii="Times New Roman" w:hAnsi="Times New Roman"/>
                <w:color w:val="000000"/>
                <w:sz w:val="24"/>
              </w:rPr>
              <w:lastRenderedPageBreak/>
              <w:t>кислотных, основных и амфотерных оксидов</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664</w:t>
              </w:r>
              <w:r>
                <w:rPr>
                  <w:rFonts w:ascii="Times New Roman" w:hAnsi="Times New Roman"/>
                  <w:color w:val="0000FF"/>
                  <w:u w:val="single"/>
                </w:rPr>
                <w:t>e</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lastRenderedPageBreak/>
              <w:t>42</w:t>
            </w:r>
          </w:p>
        </w:tc>
        <w:tc>
          <w:tcPr>
            <w:tcW w:w="4048" w:type="dxa"/>
            <w:tcMar>
              <w:top w:w="50" w:type="dxa"/>
              <w:left w:w="100" w:type="dxa"/>
            </w:tcMar>
            <w:vAlign w:val="center"/>
          </w:tcPr>
          <w:p w:rsidR="001C2E3A" w:rsidRDefault="00023BC2">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67</w:t>
              </w:r>
              <w:r>
                <w:rPr>
                  <w:rFonts w:ascii="Times New Roman" w:hAnsi="Times New Roman"/>
                  <w:color w:val="0000FF"/>
                  <w:u w:val="single"/>
                </w:rPr>
                <w:t>ca</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43</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67</w:t>
              </w:r>
              <w:r>
                <w:rPr>
                  <w:rFonts w:ascii="Times New Roman" w:hAnsi="Times New Roman"/>
                  <w:color w:val="0000FF"/>
                  <w:u w:val="single"/>
                </w:rPr>
                <w:t>ca</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44</w:t>
            </w:r>
          </w:p>
        </w:tc>
        <w:tc>
          <w:tcPr>
            <w:tcW w:w="4048" w:type="dxa"/>
            <w:tcMar>
              <w:top w:w="50" w:type="dxa"/>
              <w:left w:w="100" w:type="dxa"/>
            </w:tcMar>
            <w:vAlign w:val="center"/>
          </w:tcPr>
          <w:p w:rsidR="001C2E3A" w:rsidRDefault="00023BC2">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dfee</w:t>
              </w:r>
              <w:r w:rsidRPr="00023BC2">
                <w:rPr>
                  <w:rFonts w:ascii="Times New Roman" w:hAnsi="Times New Roman"/>
                  <w:color w:val="0000FF"/>
                  <w:u w:val="single"/>
                </w:rPr>
                <w:t>2</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45</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dfee</w:t>
              </w:r>
              <w:r w:rsidRPr="00023BC2">
                <w:rPr>
                  <w:rFonts w:ascii="Times New Roman" w:hAnsi="Times New Roman"/>
                  <w:color w:val="0000FF"/>
                  <w:u w:val="single"/>
                </w:rPr>
                <w:t>2</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46</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w:t>
              </w:r>
              <w:r w:rsidRPr="00023BC2">
                <w:rPr>
                  <w:rFonts w:ascii="Times New Roman" w:hAnsi="Times New Roman"/>
                  <w:color w:val="0000FF"/>
                  <w:u w:val="single"/>
                </w:rPr>
                <w:t>9474</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47</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w:t>
              </w:r>
              <w:r w:rsidRPr="00023BC2">
                <w:rPr>
                  <w:rFonts w:ascii="Times New Roman" w:hAnsi="Times New Roman"/>
                  <w:color w:val="0000FF"/>
                  <w:u w:val="single"/>
                </w:rPr>
                <w:t>9</w:t>
              </w:r>
              <w:r>
                <w:rPr>
                  <w:rFonts w:ascii="Times New Roman" w:hAnsi="Times New Roman"/>
                  <w:color w:val="0000FF"/>
                  <w:u w:val="single"/>
                </w:rPr>
                <w:t>b</w:t>
              </w:r>
              <w:r w:rsidRPr="00023BC2">
                <w:rPr>
                  <w:rFonts w:ascii="Times New Roman" w:hAnsi="Times New Roman"/>
                  <w:color w:val="0000FF"/>
                  <w:u w:val="single"/>
                </w:rPr>
                <w:t>7</w:t>
              </w:r>
              <w:r>
                <w:rPr>
                  <w:rFonts w:ascii="Times New Roman" w:hAnsi="Times New Roman"/>
                  <w:color w:val="0000FF"/>
                  <w:u w:val="single"/>
                </w:rPr>
                <w:t>c</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48</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w:t>
              </w:r>
              <w:r w:rsidRPr="00023BC2">
                <w:rPr>
                  <w:rFonts w:ascii="Times New Roman" w:hAnsi="Times New Roman"/>
                  <w:color w:val="0000FF"/>
                  <w:u w:val="single"/>
                </w:rPr>
                <w:t>9</w:t>
              </w:r>
              <w:r>
                <w:rPr>
                  <w:rFonts w:ascii="Times New Roman" w:hAnsi="Times New Roman"/>
                  <w:color w:val="0000FF"/>
                  <w:u w:val="single"/>
                </w:rPr>
                <w:t>a</w:t>
              </w:r>
              <w:r w:rsidRPr="00023BC2">
                <w:rPr>
                  <w:rFonts w:ascii="Times New Roman" w:hAnsi="Times New Roman"/>
                  <w:color w:val="0000FF"/>
                  <w:u w:val="single"/>
                </w:rPr>
                <w:t>50</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49</w:t>
            </w:r>
          </w:p>
        </w:tc>
        <w:tc>
          <w:tcPr>
            <w:tcW w:w="4048" w:type="dxa"/>
            <w:tcMar>
              <w:top w:w="50" w:type="dxa"/>
              <w:left w:w="100" w:type="dxa"/>
            </w:tcMar>
            <w:vAlign w:val="center"/>
          </w:tcPr>
          <w:p w:rsidR="001C2E3A" w:rsidRDefault="00023BC2">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w:t>
              </w:r>
              <w:r w:rsidRPr="00023BC2">
                <w:rPr>
                  <w:rFonts w:ascii="Times New Roman" w:hAnsi="Times New Roman"/>
                  <w:color w:val="0000FF"/>
                  <w:u w:val="single"/>
                </w:rPr>
                <w:t>9</w:t>
              </w:r>
              <w:r>
                <w:rPr>
                  <w:rFonts w:ascii="Times New Roman" w:hAnsi="Times New Roman"/>
                  <w:color w:val="0000FF"/>
                  <w:u w:val="single"/>
                </w:rPr>
                <w:t>cb</w:t>
              </w:r>
              <w:r w:rsidRPr="00023BC2">
                <w:rPr>
                  <w:rFonts w:ascii="Times New Roman" w:hAnsi="Times New Roman"/>
                  <w:color w:val="0000FF"/>
                  <w:u w:val="single"/>
                </w:rPr>
                <w:t>2</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50</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w:t>
              </w:r>
              <w:r w:rsidRPr="00023BC2">
                <w:rPr>
                  <w:rFonts w:ascii="Times New Roman" w:hAnsi="Times New Roman"/>
                  <w:color w:val="0000FF"/>
                  <w:u w:val="single"/>
                </w:rPr>
                <w:t>9</w:t>
              </w:r>
              <w:r>
                <w:rPr>
                  <w:rFonts w:ascii="Times New Roman" w:hAnsi="Times New Roman"/>
                  <w:color w:val="0000FF"/>
                  <w:u w:val="single"/>
                </w:rPr>
                <w:t>e</w:t>
              </w:r>
              <w:r w:rsidRPr="00023BC2">
                <w:rPr>
                  <w:rFonts w:ascii="Times New Roman" w:hAnsi="Times New Roman"/>
                  <w:color w:val="0000FF"/>
                  <w:u w:val="single"/>
                </w:rPr>
                <w:t>1</w:t>
              </w:r>
              <w:r>
                <w:rPr>
                  <w:rFonts w:ascii="Times New Roman" w:hAnsi="Times New Roman"/>
                  <w:color w:val="0000FF"/>
                  <w:u w:val="single"/>
                </w:rPr>
                <w:t>a</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51</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w:t>
              </w:r>
              <w:r w:rsidRPr="00023BC2">
                <w:rPr>
                  <w:rFonts w:ascii="Times New Roman" w:hAnsi="Times New Roman"/>
                  <w:color w:val="0000FF"/>
                  <w:u w:val="single"/>
                </w:rPr>
                <w:t>9</w:t>
              </w:r>
              <w:r>
                <w:rPr>
                  <w:rFonts w:ascii="Times New Roman" w:hAnsi="Times New Roman"/>
                  <w:color w:val="0000FF"/>
                  <w:u w:val="single"/>
                </w:rPr>
                <w:t>ffa</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52</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Периодический закон и </w:t>
            </w:r>
            <w:r w:rsidRPr="00023BC2">
              <w:rPr>
                <w:rFonts w:ascii="Times New Roman" w:hAnsi="Times New Roman"/>
                <w:color w:val="000000"/>
                <w:sz w:val="24"/>
              </w:rPr>
              <w:lastRenderedPageBreak/>
              <w:t>Периодическая система химических элементов Д. И. Менделеева</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ada</w:t>
              </w:r>
              <w:r w:rsidRPr="00023BC2">
                <w:rPr>
                  <w:rFonts w:ascii="Times New Roman" w:hAnsi="Times New Roman"/>
                  <w:color w:val="0000FF"/>
                  <w:u w:val="single"/>
                </w:rPr>
                <w:t>52</w:t>
              </w:r>
              <w:r>
                <w:rPr>
                  <w:rFonts w:ascii="Times New Roman" w:hAnsi="Times New Roman"/>
                  <w:color w:val="0000FF"/>
                  <w:u w:val="single"/>
                </w:rPr>
                <w:t>c</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lastRenderedPageBreak/>
              <w:t>53</w:t>
            </w:r>
          </w:p>
        </w:tc>
        <w:tc>
          <w:tcPr>
            <w:tcW w:w="4048" w:type="dxa"/>
            <w:tcMar>
              <w:top w:w="50" w:type="dxa"/>
              <w:left w:w="100" w:type="dxa"/>
            </w:tcMar>
            <w:vAlign w:val="center"/>
          </w:tcPr>
          <w:p w:rsidR="001C2E3A" w:rsidRDefault="00023BC2">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ada</w:t>
              </w:r>
              <w:r w:rsidRPr="00023BC2">
                <w:rPr>
                  <w:rFonts w:ascii="Times New Roman" w:hAnsi="Times New Roman"/>
                  <w:color w:val="0000FF"/>
                  <w:u w:val="single"/>
                </w:rPr>
                <w:t>52</w:t>
              </w:r>
              <w:r>
                <w:rPr>
                  <w:rFonts w:ascii="Times New Roman" w:hAnsi="Times New Roman"/>
                  <w:color w:val="0000FF"/>
                  <w:u w:val="single"/>
                </w:rPr>
                <w:t>c</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54</w:t>
            </w:r>
          </w:p>
        </w:tc>
        <w:tc>
          <w:tcPr>
            <w:tcW w:w="4048"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ada</w:t>
              </w:r>
              <w:r w:rsidRPr="00023BC2">
                <w:rPr>
                  <w:rFonts w:ascii="Times New Roman" w:hAnsi="Times New Roman"/>
                  <w:color w:val="0000FF"/>
                  <w:u w:val="single"/>
                </w:rPr>
                <w:t>342</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55</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ada</w:t>
              </w:r>
              <w:r w:rsidRPr="00023BC2">
                <w:rPr>
                  <w:rFonts w:ascii="Times New Roman" w:hAnsi="Times New Roman"/>
                  <w:color w:val="0000FF"/>
                  <w:u w:val="single"/>
                </w:rPr>
                <w:t>6</w:t>
              </w:r>
              <w:r>
                <w:rPr>
                  <w:rFonts w:ascii="Times New Roman" w:hAnsi="Times New Roman"/>
                  <w:color w:val="0000FF"/>
                  <w:u w:val="single"/>
                </w:rPr>
                <w:t>bc</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56</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ada</w:t>
              </w:r>
              <w:r w:rsidRPr="00023BC2">
                <w:rPr>
                  <w:rFonts w:ascii="Times New Roman" w:hAnsi="Times New Roman"/>
                  <w:color w:val="0000FF"/>
                  <w:u w:val="single"/>
                </w:rPr>
                <w:t>824</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57</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ada</w:t>
              </w:r>
              <w:r w:rsidRPr="00023BC2">
                <w:rPr>
                  <w:rFonts w:ascii="Times New Roman" w:hAnsi="Times New Roman"/>
                  <w:color w:val="0000FF"/>
                  <w:u w:val="single"/>
                </w:rPr>
                <w:t>96</w:t>
              </w:r>
              <w:r>
                <w:rPr>
                  <w:rFonts w:ascii="Times New Roman" w:hAnsi="Times New Roman"/>
                  <w:color w:val="0000FF"/>
                  <w:u w:val="single"/>
                </w:rPr>
                <w:t>e</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58</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adaab</w:t>
              </w:r>
              <w:r w:rsidRPr="00023BC2">
                <w:rPr>
                  <w:rFonts w:ascii="Times New Roman" w:hAnsi="Times New Roman"/>
                  <w:color w:val="0000FF"/>
                  <w:u w:val="single"/>
                </w:rPr>
                <w:t>8</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59</w:t>
            </w:r>
          </w:p>
        </w:tc>
        <w:tc>
          <w:tcPr>
            <w:tcW w:w="4048" w:type="dxa"/>
            <w:tcMar>
              <w:top w:w="50" w:type="dxa"/>
              <w:left w:w="100" w:type="dxa"/>
            </w:tcMar>
            <w:vAlign w:val="center"/>
          </w:tcPr>
          <w:p w:rsidR="001C2E3A" w:rsidRDefault="00023BC2">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adac</w:t>
              </w:r>
              <w:r w:rsidRPr="00023BC2">
                <w:rPr>
                  <w:rFonts w:ascii="Times New Roman" w:hAnsi="Times New Roman"/>
                  <w:color w:val="0000FF"/>
                  <w:u w:val="single"/>
                </w:rPr>
                <w:t>34</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60</w:t>
            </w:r>
          </w:p>
        </w:tc>
        <w:tc>
          <w:tcPr>
            <w:tcW w:w="4048" w:type="dxa"/>
            <w:tcMar>
              <w:top w:w="50" w:type="dxa"/>
              <w:left w:w="100" w:type="dxa"/>
            </w:tcMar>
            <w:vAlign w:val="center"/>
          </w:tcPr>
          <w:p w:rsidR="001C2E3A" w:rsidRDefault="00023BC2">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adaab</w:t>
              </w:r>
              <w:r w:rsidRPr="00023BC2">
                <w:rPr>
                  <w:rFonts w:ascii="Times New Roman" w:hAnsi="Times New Roman"/>
                  <w:color w:val="0000FF"/>
                  <w:u w:val="single"/>
                </w:rPr>
                <w:t>8</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61</w:t>
            </w:r>
          </w:p>
        </w:tc>
        <w:tc>
          <w:tcPr>
            <w:tcW w:w="4048" w:type="dxa"/>
            <w:tcMar>
              <w:top w:w="50" w:type="dxa"/>
              <w:left w:w="100" w:type="dxa"/>
            </w:tcMar>
            <w:vAlign w:val="center"/>
          </w:tcPr>
          <w:p w:rsidR="001C2E3A" w:rsidRDefault="00023BC2">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adaab</w:t>
              </w:r>
              <w:r w:rsidRPr="00023BC2">
                <w:rPr>
                  <w:rFonts w:ascii="Times New Roman" w:hAnsi="Times New Roman"/>
                  <w:color w:val="0000FF"/>
                  <w:u w:val="single"/>
                </w:rPr>
                <w:t>9</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62</w:t>
            </w:r>
          </w:p>
        </w:tc>
        <w:tc>
          <w:tcPr>
            <w:tcW w:w="4048" w:type="dxa"/>
            <w:tcMar>
              <w:top w:w="50" w:type="dxa"/>
              <w:left w:w="100" w:type="dxa"/>
            </w:tcMar>
            <w:vAlign w:val="center"/>
          </w:tcPr>
          <w:p w:rsidR="001C2E3A" w:rsidRDefault="00023BC2">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adae</w:t>
              </w:r>
              <w:r w:rsidRPr="00023BC2">
                <w:rPr>
                  <w:rFonts w:ascii="Times New Roman" w:hAnsi="Times New Roman"/>
                  <w:color w:val="0000FF"/>
                  <w:u w:val="single"/>
                </w:rPr>
                <w:t>28</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lastRenderedPageBreak/>
              <w:t>63</w:t>
            </w:r>
          </w:p>
        </w:tc>
        <w:tc>
          <w:tcPr>
            <w:tcW w:w="4048" w:type="dxa"/>
            <w:tcMar>
              <w:top w:w="50" w:type="dxa"/>
              <w:left w:w="100" w:type="dxa"/>
            </w:tcMar>
            <w:vAlign w:val="center"/>
          </w:tcPr>
          <w:p w:rsidR="001C2E3A" w:rsidRDefault="00023BC2">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adb</w:t>
              </w:r>
              <w:r w:rsidRPr="00023BC2">
                <w:rPr>
                  <w:rFonts w:ascii="Times New Roman" w:hAnsi="Times New Roman"/>
                  <w:color w:val="0000FF"/>
                  <w:u w:val="single"/>
                </w:rPr>
                <w:t>076</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64</w:t>
            </w:r>
          </w:p>
        </w:tc>
        <w:tc>
          <w:tcPr>
            <w:tcW w:w="4048" w:type="dxa"/>
            <w:tcMar>
              <w:top w:w="50" w:type="dxa"/>
              <w:left w:w="100" w:type="dxa"/>
            </w:tcMar>
            <w:vAlign w:val="center"/>
          </w:tcPr>
          <w:p w:rsidR="001C2E3A" w:rsidRDefault="00023BC2">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adb</w:t>
              </w:r>
              <w:r w:rsidRPr="00023BC2">
                <w:rPr>
                  <w:rFonts w:ascii="Times New Roman" w:hAnsi="Times New Roman"/>
                  <w:color w:val="0000FF"/>
                  <w:u w:val="single"/>
                </w:rPr>
                <w:t>076</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65</w:t>
            </w:r>
          </w:p>
        </w:tc>
        <w:tc>
          <w:tcPr>
            <w:tcW w:w="4048"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adb</w:t>
              </w:r>
              <w:r w:rsidRPr="00023BC2">
                <w:rPr>
                  <w:rFonts w:ascii="Times New Roman" w:hAnsi="Times New Roman"/>
                  <w:color w:val="0000FF"/>
                  <w:u w:val="single"/>
                </w:rPr>
                <w:t>486</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66</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adb</w:t>
              </w:r>
              <w:r w:rsidRPr="00023BC2">
                <w:rPr>
                  <w:rFonts w:ascii="Times New Roman" w:hAnsi="Times New Roman"/>
                  <w:color w:val="0000FF"/>
                  <w:u w:val="single"/>
                </w:rPr>
                <w:t>33</w:t>
              </w:r>
              <w:r>
                <w:rPr>
                  <w:rFonts w:ascii="Times New Roman" w:hAnsi="Times New Roman"/>
                  <w:color w:val="0000FF"/>
                  <w:u w:val="single"/>
                </w:rPr>
                <w:t>c</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67</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w:t>
              </w:r>
              <w:r w:rsidRPr="00023BC2">
                <w:rPr>
                  <w:rFonts w:ascii="Times New Roman" w:hAnsi="Times New Roman"/>
                  <w:color w:val="0000FF"/>
                  <w:u w:val="single"/>
                </w:rPr>
                <w:t>9</w:t>
              </w:r>
              <w:r>
                <w:rPr>
                  <w:rFonts w:ascii="Times New Roman" w:hAnsi="Times New Roman"/>
                  <w:color w:val="0000FF"/>
                  <w:u w:val="single"/>
                </w:rPr>
                <w:t>cb</w:t>
              </w:r>
              <w:r w:rsidRPr="00023BC2">
                <w:rPr>
                  <w:rFonts w:ascii="Times New Roman" w:hAnsi="Times New Roman"/>
                  <w:color w:val="0000FF"/>
                  <w:u w:val="single"/>
                </w:rPr>
                <w:t>2</w:t>
              </w:r>
            </w:hyperlink>
          </w:p>
        </w:tc>
      </w:tr>
      <w:tr w:rsidR="001C2E3A" w:rsidRPr="00C9110F">
        <w:trPr>
          <w:trHeight w:val="144"/>
          <w:tblCellSpacing w:w="20" w:type="nil"/>
        </w:trPr>
        <w:tc>
          <w:tcPr>
            <w:tcW w:w="323" w:type="dxa"/>
            <w:tcMar>
              <w:top w:w="50" w:type="dxa"/>
              <w:left w:w="100" w:type="dxa"/>
            </w:tcMar>
            <w:vAlign w:val="center"/>
          </w:tcPr>
          <w:p w:rsidR="001C2E3A" w:rsidRDefault="00023BC2">
            <w:pPr>
              <w:spacing w:after="0"/>
            </w:pPr>
            <w:r>
              <w:rPr>
                <w:rFonts w:ascii="Times New Roman" w:hAnsi="Times New Roman"/>
                <w:color w:val="000000"/>
                <w:sz w:val="24"/>
              </w:rPr>
              <w:t>68</w:t>
            </w:r>
          </w:p>
        </w:tc>
        <w:tc>
          <w:tcPr>
            <w:tcW w:w="4048"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C2E3A" w:rsidRDefault="001C2E3A">
            <w:pPr>
              <w:spacing w:after="0"/>
              <w:ind w:left="135"/>
              <w:jc w:val="center"/>
            </w:pPr>
          </w:p>
        </w:tc>
        <w:tc>
          <w:tcPr>
            <w:tcW w:w="1526" w:type="dxa"/>
            <w:tcMar>
              <w:top w:w="50" w:type="dxa"/>
              <w:left w:w="100" w:type="dxa"/>
            </w:tcMar>
            <w:vAlign w:val="center"/>
          </w:tcPr>
          <w:p w:rsidR="001C2E3A" w:rsidRDefault="001C2E3A">
            <w:pPr>
              <w:spacing w:after="0"/>
              <w:ind w:left="135"/>
              <w:jc w:val="center"/>
            </w:pPr>
          </w:p>
        </w:tc>
        <w:tc>
          <w:tcPr>
            <w:tcW w:w="1067" w:type="dxa"/>
            <w:tcMar>
              <w:top w:w="50" w:type="dxa"/>
              <w:left w:w="100" w:type="dxa"/>
            </w:tcMar>
            <w:vAlign w:val="center"/>
          </w:tcPr>
          <w:p w:rsidR="001C2E3A" w:rsidRDefault="001C2E3A">
            <w:pPr>
              <w:spacing w:after="0"/>
              <w:ind w:left="135"/>
            </w:pPr>
          </w:p>
        </w:tc>
        <w:tc>
          <w:tcPr>
            <w:tcW w:w="1867"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w:t>
              </w:r>
              <w:r>
                <w:rPr>
                  <w:rFonts w:ascii="Times New Roman" w:hAnsi="Times New Roman"/>
                  <w:color w:val="0000FF"/>
                  <w:u w:val="single"/>
                </w:rPr>
                <w:t>ff</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61</w:t>
              </w:r>
              <w:r>
                <w:rPr>
                  <w:rFonts w:ascii="Times New Roman" w:hAnsi="Times New Roman"/>
                  <w:color w:val="0000FF"/>
                  <w:u w:val="single"/>
                </w:rPr>
                <w:t>c</w:t>
              </w:r>
              <w:r w:rsidRPr="00023BC2">
                <w:rPr>
                  <w:rFonts w:ascii="Times New Roman" w:hAnsi="Times New Roman"/>
                  <w:color w:val="0000FF"/>
                  <w:u w:val="single"/>
                </w:rPr>
                <w:t>6</w:t>
              </w:r>
            </w:hyperlink>
          </w:p>
        </w:tc>
      </w:tr>
      <w:tr w:rsidR="001C2E3A">
        <w:trPr>
          <w:trHeight w:val="144"/>
          <w:tblCellSpacing w:w="20" w:type="nil"/>
        </w:trPr>
        <w:tc>
          <w:tcPr>
            <w:tcW w:w="0" w:type="auto"/>
            <w:gridSpan w:val="2"/>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C2E3A" w:rsidRDefault="001C2E3A"/>
        </w:tc>
      </w:tr>
    </w:tbl>
    <w:p w:rsidR="009D6EC7" w:rsidRDefault="009D6EC7">
      <w:pPr>
        <w:spacing w:after="0"/>
        <w:ind w:left="120"/>
        <w:rPr>
          <w:rFonts w:ascii="Times New Roman" w:hAnsi="Times New Roman"/>
          <w:b/>
          <w:color w:val="000000"/>
          <w:sz w:val="28"/>
        </w:rPr>
      </w:pPr>
    </w:p>
    <w:p w:rsidR="001C2E3A" w:rsidRDefault="00023BC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1C2E3A">
        <w:trPr>
          <w:trHeight w:val="144"/>
          <w:tblCellSpacing w:w="20" w:type="nil"/>
        </w:trPr>
        <w:tc>
          <w:tcPr>
            <w:tcW w:w="366" w:type="dxa"/>
            <w:vMerge w:val="restart"/>
            <w:tcMar>
              <w:top w:w="50" w:type="dxa"/>
              <w:left w:w="100" w:type="dxa"/>
            </w:tcMar>
            <w:vAlign w:val="center"/>
          </w:tcPr>
          <w:p w:rsidR="001C2E3A" w:rsidRDefault="00023BC2">
            <w:pPr>
              <w:spacing w:after="0"/>
              <w:ind w:left="135"/>
            </w:pPr>
            <w:r>
              <w:rPr>
                <w:rFonts w:ascii="Times New Roman" w:hAnsi="Times New Roman"/>
                <w:b/>
                <w:color w:val="000000"/>
                <w:sz w:val="24"/>
              </w:rPr>
              <w:t xml:space="preserve">№ п/п </w:t>
            </w:r>
          </w:p>
          <w:p w:rsidR="001C2E3A" w:rsidRDefault="001C2E3A">
            <w:pPr>
              <w:spacing w:after="0"/>
              <w:ind w:left="135"/>
            </w:pPr>
          </w:p>
        </w:tc>
        <w:tc>
          <w:tcPr>
            <w:tcW w:w="3344" w:type="dxa"/>
            <w:vMerge w:val="restart"/>
            <w:tcMar>
              <w:top w:w="50" w:type="dxa"/>
              <w:left w:w="100" w:type="dxa"/>
            </w:tcMar>
            <w:vAlign w:val="center"/>
          </w:tcPr>
          <w:p w:rsidR="001C2E3A" w:rsidRDefault="00023BC2">
            <w:pPr>
              <w:spacing w:after="0"/>
              <w:ind w:left="135"/>
            </w:pPr>
            <w:r>
              <w:rPr>
                <w:rFonts w:ascii="Times New Roman" w:hAnsi="Times New Roman"/>
                <w:b/>
                <w:color w:val="000000"/>
                <w:sz w:val="24"/>
              </w:rPr>
              <w:t xml:space="preserve">Тема урока </w:t>
            </w:r>
          </w:p>
          <w:p w:rsidR="001C2E3A" w:rsidRDefault="001C2E3A">
            <w:pPr>
              <w:spacing w:after="0"/>
              <w:ind w:left="135"/>
            </w:pPr>
          </w:p>
        </w:tc>
        <w:tc>
          <w:tcPr>
            <w:tcW w:w="0" w:type="auto"/>
            <w:gridSpan w:val="3"/>
            <w:tcMar>
              <w:top w:w="50" w:type="dxa"/>
              <w:left w:w="100" w:type="dxa"/>
            </w:tcMar>
            <w:vAlign w:val="center"/>
          </w:tcPr>
          <w:p w:rsidR="001C2E3A" w:rsidRDefault="00023BC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C2E3A" w:rsidRDefault="00023BC2">
            <w:pPr>
              <w:spacing w:after="0"/>
              <w:ind w:left="135"/>
            </w:pPr>
            <w:r>
              <w:rPr>
                <w:rFonts w:ascii="Times New Roman" w:hAnsi="Times New Roman"/>
                <w:b/>
                <w:color w:val="000000"/>
                <w:sz w:val="24"/>
              </w:rPr>
              <w:t xml:space="preserve">Дата изучения </w:t>
            </w:r>
          </w:p>
          <w:p w:rsidR="001C2E3A" w:rsidRDefault="001C2E3A">
            <w:pPr>
              <w:spacing w:after="0"/>
              <w:ind w:left="135"/>
            </w:pPr>
          </w:p>
        </w:tc>
        <w:tc>
          <w:tcPr>
            <w:tcW w:w="1955" w:type="dxa"/>
            <w:vMerge w:val="restart"/>
            <w:tcMar>
              <w:top w:w="50" w:type="dxa"/>
              <w:left w:w="100" w:type="dxa"/>
            </w:tcMar>
            <w:vAlign w:val="center"/>
          </w:tcPr>
          <w:p w:rsidR="001C2E3A" w:rsidRDefault="00023BC2">
            <w:pPr>
              <w:spacing w:after="0"/>
              <w:ind w:left="135"/>
            </w:pPr>
            <w:r>
              <w:rPr>
                <w:rFonts w:ascii="Times New Roman" w:hAnsi="Times New Roman"/>
                <w:b/>
                <w:color w:val="000000"/>
                <w:sz w:val="24"/>
              </w:rPr>
              <w:t xml:space="preserve">Электронные цифровые образовательные ресурсы </w:t>
            </w:r>
          </w:p>
          <w:p w:rsidR="001C2E3A" w:rsidRDefault="001C2E3A">
            <w:pPr>
              <w:spacing w:after="0"/>
              <w:ind w:left="135"/>
            </w:pPr>
          </w:p>
        </w:tc>
      </w:tr>
      <w:tr w:rsidR="001C2E3A">
        <w:trPr>
          <w:trHeight w:val="144"/>
          <w:tblCellSpacing w:w="20" w:type="nil"/>
        </w:trPr>
        <w:tc>
          <w:tcPr>
            <w:tcW w:w="0" w:type="auto"/>
            <w:vMerge/>
            <w:tcBorders>
              <w:top w:val="nil"/>
            </w:tcBorders>
            <w:tcMar>
              <w:top w:w="50" w:type="dxa"/>
              <w:left w:w="100" w:type="dxa"/>
            </w:tcMar>
          </w:tcPr>
          <w:p w:rsidR="001C2E3A" w:rsidRDefault="001C2E3A"/>
        </w:tc>
        <w:tc>
          <w:tcPr>
            <w:tcW w:w="0" w:type="auto"/>
            <w:vMerge/>
            <w:tcBorders>
              <w:top w:val="nil"/>
            </w:tcBorders>
            <w:tcMar>
              <w:top w:w="50" w:type="dxa"/>
              <w:left w:w="100" w:type="dxa"/>
            </w:tcMar>
          </w:tcPr>
          <w:p w:rsidR="001C2E3A" w:rsidRDefault="001C2E3A"/>
        </w:tc>
        <w:tc>
          <w:tcPr>
            <w:tcW w:w="812" w:type="dxa"/>
            <w:tcMar>
              <w:top w:w="50" w:type="dxa"/>
              <w:left w:w="100" w:type="dxa"/>
            </w:tcMar>
            <w:vAlign w:val="center"/>
          </w:tcPr>
          <w:p w:rsidR="001C2E3A" w:rsidRDefault="00023BC2">
            <w:pPr>
              <w:spacing w:after="0"/>
              <w:ind w:left="135"/>
            </w:pPr>
            <w:r>
              <w:rPr>
                <w:rFonts w:ascii="Times New Roman" w:hAnsi="Times New Roman"/>
                <w:b/>
                <w:color w:val="000000"/>
                <w:sz w:val="24"/>
              </w:rPr>
              <w:t xml:space="preserve">Всего </w:t>
            </w:r>
          </w:p>
          <w:p w:rsidR="001C2E3A" w:rsidRDefault="001C2E3A">
            <w:pPr>
              <w:spacing w:after="0"/>
              <w:ind w:left="135"/>
            </w:pPr>
          </w:p>
        </w:tc>
        <w:tc>
          <w:tcPr>
            <w:tcW w:w="1507" w:type="dxa"/>
            <w:tcMar>
              <w:top w:w="50" w:type="dxa"/>
              <w:left w:w="100" w:type="dxa"/>
            </w:tcMar>
            <w:vAlign w:val="center"/>
          </w:tcPr>
          <w:p w:rsidR="001C2E3A" w:rsidRDefault="00023BC2">
            <w:pPr>
              <w:spacing w:after="0"/>
              <w:ind w:left="135"/>
            </w:pPr>
            <w:r>
              <w:rPr>
                <w:rFonts w:ascii="Times New Roman" w:hAnsi="Times New Roman"/>
                <w:b/>
                <w:color w:val="000000"/>
                <w:sz w:val="24"/>
              </w:rPr>
              <w:t xml:space="preserve">Контрольные работы </w:t>
            </w:r>
          </w:p>
          <w:p w:rsidR="001C2E3A" w:rsidRDefault="001C2E3A">
            <w:pPr>
              <w:spacing w:after="0"/>
              <w:ind w:left="135"/>
            </w:pPr>
          </w:p>
        </w:tc>
        <w:tc>
          <w:tcPr>
            <w:tcW w:w="1607" w:type="dxa"/>
            <w:tcMar>
              <w:top w:w="50" w:type="dxa"/>
              <w:left w:w="100" w:type="dxa"/>
            </w:tcMar>
            <w:vAlign w:val="center"/>
          </w:tcPr>
          <w:p w:rsidR="001C2E3A" w:rsidRDefault="00023BC2">
            <w:pPr>
              <w:spacing w:after="0"/>
              <w:ind w:left="135"/>
            </w:pPr>
            <w:r>
              <w:rPr>
                <w:rFonts w:ascii="Times New Roman" w:hAnsi="Times New Roman"/>
                <w:b/>
                <w:color w:val="000000"/>
                <w:sz w:val="24"/>
              </w:rPr>
              <w:t xml:space="preserve">Практические работы </w:t>
            </w:r>
          </w:p>
          <w:p w:rsidR="001C2E3A" w:rsidRDefault="001C2E3A">
            <w:pPr>
              <w:spacing w:after="0"/>
              <w:ind w:left="135"/>
            </w:pPr>
          </w:p>
        </w:tc>
        <w:tc>
          <w:tcPr>
            <w:tcW w:w="0" w:type="auto"/>
            <w:vMerge/>
            <w:tcBorders>
              <w:top w:val="nil"/>
            </w:tcBorders>
            <w:tcMar>
              <w:top w:w="50" w:type="dxa"/>
              <w:left w:w="100" w:type="dxa"/>
            </w:tcMar>
          </w:tcPr>
          <w:p w:rsidR="001C2E3A" w:rsidRDefault="001C2E3A"/>
        </w:tc>
        <w:tc>
          <w:tcPr>
            <w:tcW w:w="0" w:type="auto"/>
            <w:vMerge/>
            <w:tcBorders>
              <w:top w:val="nil"/>
            </w:tcBorders>
            <w:tcMar>
              <w:top w:w="50" w:type="dxa"/>
              <w:left w:w="100" w:type="dxa"/>
            </w:tcMar>
          </w:tcPr>
          <w:p w:rsidR="001C2E3A" w:rsidRDefault="001C2E3A"/>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1</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adb</w:t>
              </w:r>
              <w:r w:rsidRPr="00023BC2">
                <w:rPr>
                  <w:rFonts w:ascii="Times New Roman" w:hAnsi="Times New Roman"/>
                  <w:color w:val="0000FF"/>
                  <w:u w:val="single"/>
                </w:rPr>
                <w:t>59</w:t>
              </w:r>
              <w:r>
                <w:rPr>
                  <w:rFonts w:ascii="Times New Roman" w:hAnsi="Times New Roman"/>
                  <w:color w:val="0000FF"/>
                  <w:u w:val="single"/>
                </w:rPr>
                <w:t>e</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2</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adb</w:t>
              </w:r>
              <w:r w:rsidRPr="00023BC2">
                <w:rPr>
                  <w:rFonts w:ascii="Times New Roman" w:hAnsi="Times New Roman"/>
                  <w:color w:val="0000FF"/>
                  <w:u w:val="single"/>
                </w:rPr>
                <w:t>6</w:t>
              </w:r>
              <w:r>
                <w:rPr>
                  <w:rFonts w:ascii="Times New Roman" w:hAnsi="Times New Roman"/>
                  <w:color w:val="0000FF"/>
                  <w:u w:val="single"/>
                </w:rPr>
                <w:t>b</w:t>
              </w:r>
              <w:r w:rsidRPr="00023BC2">
                <w:rPr>
                  <w:rFonts w:ascii="Times New Roman" w:hAnsi="Times New Roman"/>
                  <w:color w:val="0000FF"/>
                  <w:u w:val="single"/>
                </w:rPr>
                <w:t>6</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lastRenderedPageBreak/>
              <w:t>3</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adb</w:t>
              </w:r>
              <w:r w:rsidRPr="00023BC2">
                <w:rPr>
                  <w:rFonts w:ascii="Times New Roman" w:hAnsi="Times New Roman"/>
                  <w:color w:val="0000FF"/>
                  <w:u w:val="single"/>
                </w:rPr>
                <w:t>7</w:t>
              </w:r>
              <w:r>
                <w:rPr>
                  <w:rFonts w:ascii="Times New Roman" w:hAnsi="Times New Roman"/>
                  <w:color w:val="0000FF"/>
                  <w:u w:val="single"/>
                </w:rPr>
                <w:t>e</w:t>
              </w:r>
              <w:r w:rsidRPr="00023BC2">
                <w:rPr>
                  <w:rFonts w:ascii="Times New Roman" w:hAnsi="Times New Roman"/>
                  <w:color w:val="0000FF"/>
                  <w:u w:val="single"/>
                </w:rPr>
                <w:t>2</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4</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adbac</w:t>
              </w:r>
              <w:r w:rsidRPr="00023BC2">
                <w:rPr>
                  <w:rFonts w:ascii="Times New Roman" w:hAnsi="Times New Roman"/>
                  <w:color w:val="0000FF"/>
                  <w:u w:val="single"/>
                </w:rPr>
                <w:t>6</w:t>
              </w:r>
            </w:hyperlink>
          </w:p>
        </w:tc>
      </w:tr>
      <w:tr w:rsidR="001C2E3A">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5</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Default="001C2E3A">
            <w:pPr>
              <w:spacing w:after="0"/>
              <w:ind w:left="135"/>
            </w:pPr>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6</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adbcb</w:t>
              </w:r>
              <w:r w:rsidRPr="00023BC2">
                <w:rPr>
                  <w:rFonts w:ascii="Times New Roman" w:hAnsi="Times New Roman"/>
                  <w:color w:val="0000FF"/>
                  <w:u w:val="single"/>
                </w:rPr>
                <w:t>0</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7</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adbe</w:t>
              </w:r>
              <w:r w:rsidRPr="00023BC2">
                <w:rPr>
                  <w:rFonts w:ascii="Times New Roman" w:hAnsi="Times New Roman"/>
                  <w:color w:val="0000FF"/>
                  <w:u w:val="single"/>
                </w:rPr>
                <w:t>9</w:t>
              </w:r>
              <w:r>
                <w:rPr>
                  <w:rFonts w:ascii="Times New Roman" w:hAnsi="Times New Roman"/>
                  <w:color w:val="0000FF"/>
                  <w:u w:val="single"/>
                </w:rPr>
                <w:t>a</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8</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adc</w:t>
              </w:r>
              <w:r w:rsidRPr="00023BC2">
                <w:rPr>
                  <w:rFonts w:ascii="Times New Roman" w:hAnsi="Times New Roman"/>
                  <w:color w:val="0000FF"/>
                  <w:u w:val="single"/>
                </w:rPr>
                <w:t>28</w:t>
              </w:r>
              <w:r>
                <w:rPr>
                  <w:rFonts w:ascii="Times New Roman" w:hAnsi="Times New Roman"/>
                  <w:color w:val="0000FF"/>
                  <w:u w:val="single"/>
                </w:rPr>
                <w:t>c</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9</w:t>
            </w:r>
          </w:p>
        </w:tc>
        <w:tc>
          <w:tcPr>
            <w:tcW w:w="3344" w:type="dxa"/>
            <w:tcMar>
              <w:top w:w="50" w:type="dxa"/>
              <w:left w:w="100" w:type="dxa"/>
            </w:tcMar>
            <w:vAlign w:val="center"/>
          </w:tcPr>
          <w:p w:rsidR="001C2E3A" w:rsidRDefault="00023BC2">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adcade</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10</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adcd</w:t>
              </w:r>
              <w:r w:rsidRPr="00023BC2">
                <w:rPr>
                  <w:rFonts w:ascii="Times New Roman" w:hAnsi="Times New Roman"/>
                  <w:color w:val="0000FF"/>
                  <w:u w:val="single"/>
                </w:rPr>
                <w:t>68</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11</w:t>
            </w:r>
          </w:p>
        </w:tc>
        <w:tc>
          <w:tcPr>
            <w:tcW w:w="3344" w:type="dxa"/>
            <w:tcMar>
              <w:top w:w="50" w:type="dxa"/>
              <w:left w:w="100" w:type="dxa"/>
            </w:tcMar>
            <w:vAlign w:val="center"/>
          </w:tcPr>
          <w:p w:rsidR="001C2E3A" w:rsidRDefault="00023BC2">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add</w:t>
              </w:r>
              <w:r w:rsidRPr="00023BC2">
                <w:rPr>
                  <w:rFonts w:ascii="Times New Roman" w:hAnsi="Times New Roman"/>
                  <w:color w:val="0000FF"/>
                  <w:u w:val="single"/>
                </w:rPr>
                <w:t>448</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12</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add</w:t>
              </w:r>
              <w:r w:rsidRPr="00023BC2">
                <w:rPr>
                  <w:rFonts w:ascii="Times New Roman" w:hAnsi="Times New Roman"/>
                  <w:color w:val="0000FF"/>
                  <w:u w:val="single"/>
                </w:rPr>
                <w:t>5</w:t>
              </w:r>
              <w:r>
                <w:rPr>
                  <w:rFonts w:ascii="Times New Roman" w:hAnsi="Times New Roman"/>
                  <w:color w:val="0000FF"/>
                  <w:u w:val="single"/>
                </w:rPr>
                <w:t>d</w:t>
              </w:r>
              <w:r w:rsidRPr="00023BC2">
                <w:rPr>
                  <w:rFonts w:ascii="Times New Roman" w:hAnsi="Times New Roman"/>
                  <w:color w:val="0000FF"/>
                  <w:u w:val="single"/>
                </w:rPr>
                <w:t>8</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13</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Химические свойства солей в свете представлений об </w:t>
            </w:r>
            <w:r w:rsidRPr="00023BC2">
              <w:rPr>
                <w:rFonts w:ascii="Times New Roman" w:hAnsi="Times New Roman"/>
                <w:color w:val="000000"/>
                <w:sz w:val="24"/>
              </w:rPr>
              <w:lastRenderedPageBreak/>
              <w:t>электролитической диссоциации</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add</w:t>
              </w:r>
              <w:r w:rsidRPr="00023BC2">
                <w:rPr>
                  <w:rFonts w:ascii="Times New Roman" w:hAnsi="Times New Roman"/>
                  <w:color w:val="0000FF"/>
                  <w:u w:val="single"/>
                </w:rPr>
                <w:t>8</w:t>
              </w:r>
              <w:r>
                <w:rPr>
                  <w:rFonts w:ascii="Times New Roman" w:hAnsi="Times New Roman"/>
                  <w:color w:val="0000FF"/>
                  <w:u w:val="single"/>
                </w:rPr>
                <w:t>b</w:t>
              </w:r>
              <w:r w:rsidRPr="00023BC2">
                <w:rPr>
                  <w:rFonts w:ascii="Times New Roman" w:hAnsi="Times New Roman"/>
                  <w:color w:val="0000FF"/>
                  <w:u w:val="single"/>
                </w:rPr>
                <w:t>2</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C2E3A" w:rsidRDefault="00023BC2">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add</w:t>
              </w:r>
              <w:r w:rsidRPr="00023BC2">
                <w:rPr>
                  <w:rFonts w:ascii="Times New Roman" w:hAnsi="Times New Roman"/>
                  <w:color w:val="0000FF"/>
                  <w:u w:val="single"/>
                </w:rPr>
                <w:t>9</w:t>
              </w:r>
              <w:r>
                <w:rPr>
                  <w:rFonts w:ascii="Times New Roman" w:hAnsi="Times New Roman"/>
                  <w:color w:val="0000FF"/>
                  <w:u w:val="single"/>
                </w:rPr>
                <w:t>d</w:t>
              </w:r>
              <w:r w:rsidRPr="00023BC2">
                <w:rPr>
                  <w:rFonts w:ascii="Times New Roman" w:hAnsi="Times New Roman"/>
                  <w:color w:val="0000FF"/>
                  <w:u w:val="single"/>
                </w:rPr>
                <w:t>4</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15</w:t>
            </w:r>
          </w:p>
        </w:tc>
        <w:tc>
          <w:tcPr>
            <w:tcW w:w="3344" w:type="dxa"/>
            <w:tcMar>
              <w:top w:w="50" w:type="dxa"/>
              <w:left w:w="100" w:type="dxa"/>
            </w:tcMar>
            <w:vAlign w:val="center"/>
          </w:tcPr>
          <w:p w:rsidR="001C2E3A" w:rsidRDefault="00023BC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addd</w:t>
              </w:r>
              <w:r w:rsidRPr="00023BC2">
                <w:rPr>
                  <w:rFonts w:ascii="Times New Roman" w:hAnsi="Times New Roman"/>
                  <w:color w:val="0000FF"/>
                  <w:u w:val="single"/>
                </w:rPr>
                <w:t>12</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16</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addbfa</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17</w:t>
            </w:r>
          </w:p>
        </w:tc>
        <w:tc>
          <w:tcPr>
            <w:tcW w:w="3344"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addec</w:t>
              </w:r>
              <w:r w:rsidRPr="00023BC2">
                <w:rPr>
                  <w:rFonts w:ascii="Times New Roman" w:hAnsi="Times New Roman"/>
                  <w:color w:val="0000FF"/>
                  <w:u w:val="single"/>
                </w:rPr>
                <w:t>0</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18</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addfe</w:t>
              </w:r>
              <w:r w:rsidRPr="00023BC2">
                <w:rPr>
                  <w:rFonts w:ascii="Times New Roman" w:hAnsi="Times New Roman"/>
                  <w:color w:val="0000FF"/>
                  <w:u w:val="single"/>
                </w:rPr>
                <w:t>2</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19</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Хлороводород. Соляная кислота, химические свойства, получение, применение</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ade</w:t>
              </w:r>
              <w:r w:rsidRPr="00023BC2">
                <w:rPr>
                  <w:rFonts w:ascii="Times New Roman" w:hAnsi="Times New Roman"/>
                  <w:color w:val="0000FF"/>
                  <w:u w:val="single"/>
                </w:rPr>
                <w:t>104</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20</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ade</w:t>
              </w:r>
              <w:r w:rsidRPr="00023BC2">
                <w:rPr>
                  <w:rFonts w:ascii="Times New Roman" w:hAnsi="Times New Roman"/>
                  <w:color w:val="0000FF"/>
                  <w:u w:val="single"/>
                </w:rPr>
                <w:t>348</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21</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ade</w:t>
              </w:r>
              <w:r w:rsidRPr="00023BC2">
                <w:rPr>
                  <w:rFonts w:ascii="Times New Roman" w:hAnsi="Times New Roman"/>
                  <w:color w:val="0000FF"/>
                  <w:u w:val="single"/>
                </w:rPr>
                <w:t>488</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22</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Общая характеристика элементов </w:t>
            </w:r>
            <w:r>
              <w:rPr>
                <w:rFonts w:ascii="Times New Roman" w:hAnsi="Times New Roman"/>
                <w:color w:val="000000"/>
                <w:sz w:val="24"/>
              </w:rPr>
              <w:t>VI</w:t>
            </w:r>
            <w:r w:rsidRPr="00023BC2">
              <w:rPr>
                <w:rFonts w:ascii="Times New Roman" w:hAnsi="Times New Roman"/>
                <w:color w:val="000000"/>
                <w:sz w:val="24"/>
              </w:rPr>
              <w:t>А-группы</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ade</w:t>
              </w:r>
              <w:r w:rsidRPr="00023BC2">
                <w:rPr>
                  <w:rFonts w:ascii="Times New Roman" w:hAnsi="Times New Roman"/>
                  <w:color w:val="0000FF"/>
                  <w:u w:val="single"/>
                </w:rPr>
                <w:t>64</w:t>
              </w:r>
              <w:r>
                <w:rPr>
                  <w:rFonts w:ascii="Times New Roman" w:hAnsi="Times New Roman"/>
                  <w:color w:val="0000FF"/>
                  <w:u w:val="single"/>
                </w:rPr>
                <w:t>a</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23</w:t>
            </w:r>
          </w:p>
        </w:tc>
        <w:tc>
          <w:tcPr>
            <w:tcW w:w="3344"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Аллотропные модификации серы. Нахождение серы и её соединений в природе. </w:t>
            </w:r>
            <w:r>
              <w:rPr>
                <w:rFonts w:ascii="Times New Roman" w:hAnsi="Times New Roman"/>
                <w:color w:val="000000"/>
                <w:sz w:val="24"/>
              </w:rPr>
              <w:t xml:space="preserve">Химические свойства </w:t>
            </w:r>
            <w:r>
              <w:rPr>
                <w:rFonts w:ascii="Times New Roman" w:hAnsi="Times New Roman"/>
                <w:color w:val="000000"/>
                <w:sz w:val="24"/>
              </w:rPr>
              <w:lastRenderedPageBreak/>
              <w:t>серы</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ade</w:t>
              </w:r>
              <w:r w:rsidRPr="00023BC2">
                <w:rPr>
                  <w:rFonts w:ascii="Times New Roman" w:hAnsi="Times New Roman"/>
                  <w:color w:val="0000FF"/>
                  <w:u w:val="single"/>
                </w:rPr>
                <w:t>64</w:t>
              </w:r>
              <w:r>
                <w:rPr>
                  <w:rFonts w:ascii="Times New Roman" w:hAnsi="Times New Roman"/>
                  <w:color w:val="0000FF"/>
                  <w:u w:val="single"/>
                </w:rPr>
                <w:t>a</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ade</w:t>
              </w:r>
              <w:r w:rsidRPr="00023BC2">
                <w:rPr>
                  <w:rFonts w:ascii="Times New Roman" w:hAnsi="Times New Roman"/>
                  <w:color w:val="0000FF"/>
                  <w:u w:val="single"/>
                </w:rPr>
                <w:t>802</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25</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adea</w:t>
              </w:r>
              <w:r w:rsidRPr="00023BC2">
                <w:rPr>
                  <w:rFonts w:ascii="Times New Roman" w:hAnsi="Times New Roman"/>
                  <w:color w:val="0000FF"/>
                  <w:u w:val="single"/>
                </w:rPr>
                <w:t>28</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26</w:t>
            </w:r>
          </w:p>
        </w:tc>
        <w:tc>
          <w:tcPr>
            <w:tcW w:w="3344"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adec</w:t>
              </w:r>
              <w:r w:rsidRPr="00023BC2">
                <w:rPr>
                  <w:rFonts w:ascii="Times New Roman" w:hAnsi="Times New Roman"/>
                  <w:color w:val="0000FF"/>
                  <w:u w:val="single"/>
                </w:rPr>
                <w:t>8</w:t>
              </w:r>
              <w:r>
                <w:rPr>
                  <w:rFonts w:ascii="Times New Roman" w:hAnsi="Times New Roman"/>
                  <w:color w:val="0000FF"/>
                  <w:u w:val="single"/>
                </w:rPr>
                <w:t>a</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27</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adec</w:t>
              </w:r>
              <w:r w:rsidRPr="00023BC2">
                <w:rPr>
                  <w:rFonts w:ascii="Times New Roman" w:hAnsi="Times New Roman"/>
                  <w:color w:val="0000FF"/>
                  <w:u w:val="single"/>
                </w:rPr>
                <w:t>8</w:t>
              </w:r>
              <w:r>
                <w:rPr>
                  <w:rFonts w:ascii="Times New Roman" w:hAnsi="Times New Roman"/>
                  <w:color w:val="0000FF"/>
                  <w:u w:val="single"/>
                </w:rPr>
                <w:t>a</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28</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Общая характеристика элементов </w:t>
            </w:r>
            <w:r>
              <w:rPr>
                <w:rFonts w:ascii="Times New Roman" w:hAnsi="Times New Roman"/>
                <w:color w:val="000000"/>
                <w:sz w:val="24"/>
              </w:rPr>
              <w:t>V</w:t>
            </w:r>
            <w:r w:rsidRPr="00023BC2">
              <w:rPr>
                <w:rFonts w:ascii="Times New Roman" w:hAnsi="Times New Roman"/>
                <w:color w:val="000000"/>
                <w:sz w:val="24"/>
              </w:rPr>
              <w:t>А-группы. Азот, распространение в природе, физические и химические свойства</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adeea</w:t>
              </w:r>
              <w:r w:rsidRPr="00023BC2">
                <w:rPr>
                  <w:rFonts w:ascii="Times New Roman" w:hAnsi="Times New Roman"/>
                  <w:color w:val="0000FF"/>
                  <w:u w:val="single"/>
                </w:rPr>
                <w:t>6</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29</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adf</w:t>
              </w:r>
              <w:r w:rsidRPr="00023BC2">
                <w:rPr>
                  <w:rFonts w:ascii="Times New Roman" w:hAnsi="Times New Roman"/>
                  <w:color w:val="0000FF"/>
                  <w:u w:val="single"/>
                </w:rPr>
                <w:t>004</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30</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adf</w:t>
              </w:r>
              <w:r w:rsidRPr="00023BC2">
                <w:rPr>
                  <w:rFonts w:ascii="Times New Roman" w:hAnsi="Times New Roman"/>
                  <w:color w:val="0000FF"/>
                  <w:u w:val="single"/>
                </w:rPr>
                <w:t>180</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31</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adf</w:t>
              </w:r>
              <w:r w:rsidRPr="00023BC2">
                <w:rPr>
                  <w:rFonts w:ascii="Times New Roman" w:hAnsi="Times New Roman"/>
                  <w:color w:val="0000FF"/>
                  <w:u w:val="single"/>
                </w:rPr>
                <w:t>306</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32</w:t>
            </w:r>
          </w:p>
        </w:tc>
        <w:tc>
          <w:tcPr>
            <w:tcW w:w="3344"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Использование нитратов и солей аммония в качестве минеральных </w:t>
            </w:r>
            <w:r w:rsidRPr="00023BC2">
              <w:rPr>
                <w:rFonts w:ascii="Times New Roman" w:hAnsi="Times New Roman"/>
                <w:color w:val="000000"/>
                <w:sz w:val="24"/>
              </w:rPr>
              <w:lastRenderedPageBreak/>
              <w:t xml:space="preserve">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adf</w:t>
              </w:r>
              <w:r w:rsidRPr="00023BC2">
                <w:rPr>
                  <w:rFonts w:ascii="Times New Roman" w:hAnsi="Times New Roman"/>
                  <w:color w:val="0000FF"/>
                  <w:u w:val="single"/>
                </w:rPr>
                <w:t>518</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Фосфор. Оксид фосфора (</w:t>
            </w:r>
            <w:r>
              <w:rPr>
                <w:rFonts w:ascii="Times New Roman" w:hAnsi="Times New Roman"/>
                <w:color w:val="000000"/>
                <w:sz w:val="24"/>
              </w:rPr>
              <w:t>V</w:t>
            </w:r>
            <w:r w:rsidRPr="00023BC2">
              <w:rPr>
                <w:rFonts w:ascii="Times New Roman" w:hAnsi="Times New Roman"/>
                <w:color w:val="000000"/>
                <w:sz w:val="24"/>
              </w:rPr>
              <w:t>) и фосфорная кислота, физические и химические свойства, получение</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adf</w:t>
              </w:r>
              <w:r w:rsidRPr="00023BC2">
                <w:rPr>
                  <w:rFonts w:ascii="Times New Roman" w:hAnsi="Times New Roman"/>
                  <w:color w:val="0000FF"/>
                  <w:u w:val="single"/>
                </w:rPr>
                <w:t>68</w:t>
              </w:r>
              <w:r>
                <w:rPr>
                  <w:rFonts w:ascii="Times New Roman" w:hAnsi="Times New Roman"/>
                  <w:color w:val="0000FF"/>
                  <w:u w:val="single"/>
                </w:rPr>
                <w:t>a</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34</w:t>
            </w:r>
          </w:p>
        </w:tc>
        <w:tc>
          <w:tcPr>
            <w:tcW w:w="3344"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adfc</w:t>
              </w:r>
              <w:r w:rsidRPr="00023BC2">
                <w:rPr>
                  <w:rFonts w:ascii="Times New Roman" w:hAnsi="Times New Roman"/>
                  <w:color w:val="0000FF"/>
                  <w:u w:val="single"/>
                </w:rPr>
                <w:t>20</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35</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adfd</w:t>
              </w:r>
              <w:r w:rsidRPr="00023BC2">
                <w:rPr>
                  <w:rFonts w:ascii="Times New Roman" w:hAnsi="Times New Roman"/>
                  <w:color w:val="0000FF"/>
                  <w:u w:val="single"/>
                </w:rPr>
                <w:t>9</w:t>
              </w:r>
              <w:r>
                <w:rPr>
                  <w:rFonts w:ascii="Times New Roman" w:hAnsi="Times New Roman"/>
                  <w:color w:val="0000FF"/>
                  <w:u w:val="single"/>
                </w:rPr>
                <w:t>c</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36</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023BC2">
              <w:rPr>
                <w:rFonts w:ascii="Times New Roman" w:hAnsi="Times New Roman"/>
                <w:color w:val="000000"/>
                <w:sz w:val="24"/>
              </w:rPr>
              <w:t>)</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adfebe</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37</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Угольная кислота и её соли</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006</w:t>
              </w:r>
              <w:r>
                <w:rPr>
                  <w:rFonts w:ascii="Times New Roman" w:hAnsi="Times New Roman"/>
                  <w:color w:val="0000FF"/>
                  <w:u w:val="single"/>
                </w:rPr>
                <w:t>c</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38</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027</w:t>
              </w:r>
              <w:r>
                <w:rPr>
                  <w:rFonts w:ascii="Times New Roman" w:hAnsi="Times New Roman"/>
                  <w:color w:val="0000FF"/>
                  <w:u w:val="single"/>
                </w:rPr>
                <w:t>e</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39</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054</w:t>
              </w:r>
              <w:r>
                <w:rPr>
                  <w:rFonts w:ascii="Times New Roman" w:hAnsi="Times New Roman"/>
                  <w:color w:val="0000FF"/>
                  <w:u w:val="single"/>
                </w:rPr>
                <w:t>e</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40</w:t>
            </w:r>
          </w:p>
        </w:tc>
        <w:tc>
          <w:tcPr>
            <w:tcW w:w="3344" w:type="dxa"/>
            <w:tcMar>
              <w:top w:w="50" w:type="dxa"/>
              <w:left w:w="100" w:type="dxa"/>
            </w:tcMar>
            <w:vAlign w:val="center"/>
          </w:tcPr>
          <w:p w:rsidR="001C2E3A" w:rsidRDefault="00023BC2">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080</w:t>
              </w:r>
              <w:r>
                <w:rPr>
                  <w:rFonts w:ascii="Times New Roman" w:hAnsi="Times New Roman"/>
                  <w:color w:val="0000FF"/>
                  <w:u w:val="single"/>
                </w:rPr>
                <w:t>a</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0</w:t>
              </w:r>
              <w:r>
                <w:rPr>
                  <w:rFonts w:ascii="Times New Roman" w:hAnsi="Times New Roman"/>
                  <w:color w:val="0000FF"/>
                  <w:u w:val="single"/>
                </w:rPr>
                <w:t>bf</w:t>
              </w:r>
              <w:r w:rsidRPr="00023BC2">
                <w:rPr>
                  <w:rFonts w:ascii="Times New Roman" w:hAnsi="Times New Roman"/>
                  <w:color w:val="0000FF"/>
                  <w:u w:val="single"/>
                </w:rPr>
                <w:t>2</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42</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0</w:t>
              </w:r>
              <w:r>
                <w:rPr>
                  <w:rFonts w:ascii="Times New Roman" w:hAnsi="Times New Roman"/>
                  <w:color w:val="0000FF"/>
                  <w:u w:val="single"/>
                </w:rPr>
                <w:t>e</w:t>
              </w:r>
              <w:r w:rsidRPr="00023BC2">
                <w:rPr>
                  <w:rFonts w:ascii="Times New Roman" w:hAnsi="Times New Roman"/>
                  <w:color w:val="0000FF"/>
                  <w:u w:val="single"/>
                </w:rPr>
                <w:t>18</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43</w:t>
            </w:r>
          </w:p>
        </w:tc>
        <w:tc>
          <w:tcPr>
            <w:tcW w:w="3344"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103</w:t>
              </w:r>
              <w:r>
                <w:rPr>
                  <w:rFonts w:ascii="Times New Roman" w:hAnsi="Times New Roman"/>
                  <w:color w:val="0000FF"/>
                  <w:u w:val="single"/>
                </w:rPr>
                <w:t>e</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44</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1156</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45</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1156</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46</w:t>
            </w:r>
          </w:p>
        </w:tc>
        <w:tc>
          <w:tcPr>
            <w:tcW w:w="3344" w:type="dxa"/>
            <w:tcMar>
              <w:top w:w="50" w:type="dxa"/>
              <w:left w:w="100" w:type="dxa"/>
            </w:tcMar>
            <w:vAlign w:val="center"/>
          </w:tcPr>
          <w:p w:rsidR="001C2E3A" w:rsidRDefault="00023BC2">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1278</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47</w:t>
            </w:r>
          </w:p>
        </w:tc>
        <w:tc>
          <w:tcPr>
            <w:tcW w:w="3344" w:type="dxa"/>
            <w:tcMar>
              <w:top w:w="50" w:type="dxa"/>
              <w:left w:w="100" w:type="dxa"/>
            </w:tcMar>
            <w:vAlign w:val="center"/>
          </w:tcPr>
          <w:p w:rsidR="001C2E3A" w:rsidRDefault="00023BC2">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14</w:t>
              </w:r>
              <w:r>
                <w:rPr>
                  <w:rFonts w:ascii="Times New Roman" w:hAnsi="Times New Roman"/>
                  <w:color w:val="0000FF"/>
                  <w:u w:val="single"/>
                </w:rPr>
                <w:t>b</w:t>
              </w:r>
              <w:r w:rsidRPr="00023BC2">
                <w:rPr>
                  <w:rFonts w:ascii="Times New Roman" w:hAnsi="Times New Roman"/>
                  <w:color w:val="0000FF"/>
                  <w:u w:val="single"/>
                </w:rPr>
                <w:t>2</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48</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14</w:t>
              </w:r>
              <w:r>
                <w:rPr>
                  <w:rFonts w:ascii="Times New Roman" w:hAnsi="Times New Roman"/>
                  <w:color w:val="0000FF"/>
                  <w:u w:val="single"/>
                </w:rPr>
                <w:t>b</w:t>
              </w:r>
              <w:r w:rsidRPr="00023BC2">
                <w:rPr>
                  <w:rFonts w:ascii="Times New Roman" w:hAnsi="Times New Roman"/>
                  <w:color w:val="0000FF"/>
                  <w:u w:val="single"/>
                </w:rPr>
                <w:t>2</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49</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15</w:t>
              </w:r>
              <w:r>
                <w:rPr>
                  <w:rFonts w:ascii="Times New Roman" w:hAnsi="Times New Roman"/>
                  <w:color w:val="0000FF"/>
                  <w:u w:val="single"/>
                </w:rPr>
                <w:t>e</w:t>
              </w:r>
              <w:r w:rsidRPr="00023BC2">
                <w:rPr>
                  <w:rFonts w:ascii="Times New Roman" w:hAnsi="Times New Roman"/>
                  <w:color w:val="0000FF"/>
                  <w:u w:val="single"/>
                </w:rPr>
                <w:t>8</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C2E3A" w:rsidRDefault="00023BC2">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15</w:t>
              </w:r>
              <w:r>
                <w:rPr>
                  <w:rFonts w:ascii="Times New Roman" w:hAnsi="Times New Roman"/>
                  <w:color w:val="0000FF"/>
                  <w:u w:val="single"/>
                </w:rPr>
                <w:t>e</w:t>
              </w:r>
              <w:r w:rsidRPr="00023BC2">
                <w:rPr>
                  <w:rFonts w:ascii="Times New Roman" w:hAnsi="Times New Roman"/>
                  <w:color w:val="0000FF"/>
                  <w:u w:val="single"/>
                </w:rPr>
                <w:t>8</w:t>
              </w:r>
            </w:hyperlink>
          </w:p>
        </w:tc>
      </w:tr>
      <w:tr w:rsidR="001C2E3A">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51</w:t>
            </w:r>
          </w:p>
        </w:tc>
        <w:tc>
          <w:tcPr>
            <w:tcW w:w="3344" w:type="dxa"/>
            <w:tcMar>
              <w:top w:w="50" w:type="dxa"/>
              <w:left w:w="100" w:type="dxa"/>
            </w:tcMar>
            <w:vAlign w:val="center"/>
          </w:tcPr>
          <w:p w:rsidR="001C2E3A" w:rsidRDefault="00023BC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Default="001C2E3A">
            <w:pPr>
              <w:spacing w:after="0"/>
              <w:ind w:left="135"/>
            </w:pPr>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52</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1886</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53</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1</w:t>
              </w:r>
              <w:r>
                <w:rPr>
                  <w:rFonts w:ascii="Times New Roman" w:hAnsi="Times New Roman"/>
                  <w:color w:val="0000FF"/>
                  <w:u w:val="single"/>
                </w:rPr>
                <w:t>ae</w:t>
              </w:r>
              <w:r w:rsidRPr="00023BC2">
                <w:rPr>
                  <w:rFonts w:ascii="Times New Roman" w:hAnsi="Times New Roman"/>
                  <w:color w:val="0000FF"/>
                  <w:u w:val="single"/>
                </w:rPr>
                <w:t>8</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54</w:t>
            </w:r>
          </w:p>
        </w:tc>
        <w:tc>
          <w:tcPr>
            <w:tcW w:w="3344" w:type="dxa"/>
            <w:tcMar>
              <w:top w:w="50" w:type="dxa"/>
              <w:left w:w="100" w:type="dxa"/>
            </w:tcMar>
            <w:vAlign w:val="center"/>
          </w:tcPr>
          <w:p w:rsidR="001C2E3A" w:rsidRDefault="00023BC2">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1</w:t>
              </w:r>
              <w:r>
                <w:rPr>
                  <w:rFonts w:ascii="Times New Roman" w:hAnsi="Times New Roman"/>
                  <w:color w:val="0000FF"/>
                  <w:u w:val="single"/>
                </w:rPr>
                <w:t>c</w:t>
              </w:r>
              <w:r w:rsidRPr="00023BC2">
                <w:rPr>
                  <w:rFonts w:ascii="Times New Roman" w:hAnsi="Times New Roman"/>
                  <w:color w:val="0000FF"/>
                  <w:u w:val="single"/>
                </w:rPr>
                <w:t>64</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55</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1</w:t>
              </w:r>
              <w:r>
                <w:rPr>
                  <w:rFonts w:ascii="Times New Roman" w:hAnsi="Times New Roman"/>
                  <w:color w:val="0000FF"/>
                  <w:u w:val="single"/>
                </w:rPr>
                <w:t>c</w:t>
              </w:r>
              <w:r w:rsidRPr="00023BC2">
                <w:rPr>
                  <w:rFonts w:ascii="Times New Roman" w:hAnsi="Times New Roman"/>
                  <w:color w:val="0000FF"/>
                  <w:u w:val="single"/>
                </w:rPr>
                <w:t>64</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56</w:t>
            </w:r>
          </w:p>
        </w:tc>
        <w:tc>
          <w:tcPr>
            <w:tcW w:w="3344" w:type="dxa"/>
            <w:tcMar>
              <w:top w:w="50" w:type="dxa"/>
              <w:left w:w="100" w:type="dxa"/>
            </w:tcMar>
            <w:vAlign w:val="center"/>
          </w:tcPr>
          <w:p w:rsidR="001C2E3A" w:rsidRDefault="00023BC2">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1</w:t>
              </w:r>
              <w:r>
                <w:rPr>
                  <w:rFonts w:ascii="Times New Roman" w:hAnsi="Times New Roman"/>
                  <w:color w:val="0000FF"/>
                  <w:u w:val="single"/>
                </w:rPr>
                <w:t>d</w:t>
              </w:r>
              <w:r w:rsidRPr="00023BC2">
                <w:rPr>
                  <w:rFonts w:ascii="Times New Roman" w:hAnsi="Times New Roman"/>
                  <w:color w:val="0000FF"/>
                  <w:u w:val="single"/>
                </w:rPr>
                <w:t>86</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57</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Оксиды, гидроксиды и соли железа (</w:t>
            </w:r>
            <w:r>
              <w:rPr>
                <w:rFonts w:ascii="Times New Roman" w:hAnsi="Times New Roman"/>
                <w:color w:val="000000"/>
                <w:sz w:val="24"/>
              </w:rPr>
              <w:t>II</w:t>
            </w:r>
            <w:r w:rsidRPr="00023BC2">
              <w:rPr>
                <w:rFonts w:ascii="Times New Roman" w:hAnsi="Times New Roman"/>
                <w:color w:val="000000"/>
                <w:sz w:val="24"/>
              </w:rPr>
              <w:t>) и железа (</w:t>
            </w:r>
            <w:r>
              <w:rPr>
                <w:rFonts w:ascii="Times New Roman" w:hAnsi="Times New Roman"/>
                <w:color w:val="000000"/>
                <w:sz w:val="24"/>
              </w:rPr>
              <w:t>III</w:t>
            </w:r>
            <w:r w:rsidRPr="00023BC2">
              <w:rPr>
                <w:rFonts w:ascii="Times New Roman" w:hAnsi="Times New Roman"/>
                <w:color w:val="000000"/>
                <w:sz w:val="24"/>
              </w:rPr>
              <w:t>)</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35</w:t>
              </w:r>
              <w:r>
                <w:rPr>
                  <w:rFonts w:ascii="Times New Roman" w:hAnsi="Times New Roman"/>
                  <w:color w:val="0000FF"/>
                  <w:u w:val="single"/>
                </w:rPr>
                <w:t>e</w:t>
              </w:r>
              <w:r w:rsidRPr="00023BC2">
                <w:rPr>
                  <w:rFonts w:ascii="Times New Roman" w:hAnsi="Times New Roman"/>
                  <w:color w:val="0000FF"/>
                  <w:u w:val="single"/>
                </w:rPr>
                <w:t>6</w:t>
              </w:r>
            </w:hyperlink>
          </w:p>
        </w:tc>
      </w:tr>
      <w:tr w:rsidR="001C2E3A">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58</w:t>
            </w:r>
          </w:p>
        </w:tc>
        <w:tc>
          <w:tcPr>
            <w:tcW w:w="3344" w:type="dxa"/>
            <w:tcMar>
              <w:top w:w="50" w:type="dxa"/>
              <w:left w:w="100" w:type="dxa"/>
            </w:tcMar>
            <w:vAlign w:val="center"/>
          </w:tcPr>
          <w:p w:rsidR="001C2E3A" w:rsidRDefault="00023BC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Default="001C2E3A">
            <w:pPr>
              <w:spacing w:after="0"/>
              <w:ind w:left="135"/>
            </w:pPr>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59</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3</w:t>
              </w:r>
              <w:r>
                <w:rPr>
                  <w:rFonts w:ascii="Times New Roman" w:hAnsi="Times New Roman"/>
                  <w:color w:val="0000FF"/>
                  <w:u w:val="single"/>
                </w:rPr>
                <w:t>de</w:t>
              </w:r>
              <w:r w:rsidRPr="00023BC2">
                <w:rPr>
                  <w:rFonts w:ascii="Times New Roman" w:hAnsi="Times New Roman"/>
                  <w:color w:val="0000FF"/>
                  <w:u w:val="single"/>
                </w:rPr>
                <w:t>8</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60</w:t>
            </w:r>
          </w:p>
        </w:tc>
        <w:tc>
          <w:tcPr>
            <w:tcW w:w="3344" w:type="dxa"/>
            <w:tcMar>
              <w:top w:w="50" w:type="dxa"/>
              <w:left w:w="100" w:type="dxa"/>
            </w:tcMar>
            <w:vAlign w:val="center"/>
          </w:tcPr>
          <w:p w:rsidR="001C2E3A" w:rsidRDefault="00023BC2">
            <w:pPr>
              <w:spacing w:after="0"/>
              <w:ind w:left="135"/>
            </w:pPr>
            <w:r w:rsidRPr="00023BC2">
              <w:rPr>
                <w:rFonts w:ascii="Times New Roman" w:hAnsi="Times New Roman"/>
                <w:color w:val="000000"/>
                <w:sz w:val="24"/>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 xml:space="preserve">Вычисления массовой доли выхода продукта </w:t>
            </w:r>
            <w:r>
              <w:rPr>
                <w:rFonts w:ascii="Times New Roman" w:hAnsi="Times New Roman"/>
                <w:color w:val="000000"/>
                <w:sz w:val="24"/>
              </w:rPr>
              <w:lastRenderedPageBreak/>
              <w:t>реакции</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1750</w:t>
              </w:r>
            </w:hyperlink>
          </w:p>
        </w:tc>
      </w:tr>
      <w:tr w:rsidR="001C2E3A">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1C2E3A" w:rsidRDefault="00023BC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Default="001C2E3A">
            <w:pPr>
              <w:spacing w:after="0"/>
              <w:ind w:left="135"/>
            </w:pPr>
          </w:p>
        </w:tc>
      </w:tr>
      <w:tr w:rsidR="001C2E3A">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62</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Default="001C2E3A">
            <w:pPr>
              <w:spacing w:after="0"/>
              <w:ind w:left="135"/>
            </w:pPr>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63</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3</w:t>
              </w:r>
              <w:r>
                <w:rPr>
                  <w:rFonts w:ascii="Times New Roman" w:hAnsi="Times New Roman"/>
                  <w:color w:val="0000FF"/>
                  <w:u w:val="single"/>
                </w:rPr>
                <w:t>f</w:t>
              </w:r>
              <w:r w:rsidRPr="00023BC2">
                <w:rPr>
                  <w:rFonts w:ascii="Times New Roman" w:hAnsi="Times New Roman"/>
                  <w:color w:val="0000FF"/>
                  <w:u w:val="single"/>
                </w:rPr>
                <w:t>50</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64</w:t>
            </w:r>
          </w:p>
        </w:tc>
        <w:tc>
          <w:tcPr>
            <w:tcW w:w="3344" w:type="dxa"/>
            <w:tcMar>
              <w:top w:w="50" w:type="dxa"/>
              <w:left w:w="100" w:type="dxa"/>
            </w:tcMar>
            <w:vAlign w:val="center"/>
          </w:tcPr>
          <w:p w:rsidR="001C2E3A" w:rsidRDefault="00023BC2">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4270</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65</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4270</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66</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ae</w:t>
              </w:r>
              <w:r w:rsidRPr="00023BC2">
                <w:rPr>
                  <w:rFonts w:ascii="Times New Roman" w:hAnsi="Times New Roman"/>
                  <w:color w:val="0000FF"/>
                  <w:u w:val="single"/>
                </w:rPr>
                <w:t>0</w:t>
              </w:r>
              <w:r>
                <w:rPr>
                  <w:rFonts w:ascii="Times New Roman" w:hAnsi="Times New Roman"/>
                  <w:color w:val="0000FF"/>
                  <w:u w:val="single"/>
                </w:rPr>
                <w:t>d</w:t>
              </w:r>
              <w:r w:rsidRPr="00023BC2">
                <w:rPr>
                  <w:rFonts w:ascii="Times New Roman" w:hAnsi="Times New Roman"/>
                  <w:color w:val="0000FF"/>
                  <w:u w:val="single"/>
                </w:rPr>
                <w:t>0</w:t>
              </w:r>
              <w:r>
                <w:rPr>
                  <w:rFonts w:ascii="Times New Roman" w:hAnsi="Times New Roman"/>
                  <w:color w:val="0000FF"/>
                  <w:u w:val="single"/>
                </w:rPr>
                <w:t>a</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67</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adb</w:t>
              </w:r>
              <w:r w:rsidRPr="00023BC2">
                <w:rPr>
                  <w:rFonts w:ascii="Times New Roman" w:hAnsi="Times New Roman"/>
                  <w:color w:val="0000FF"/>
                  <w:u w:val="single"/>
                </w:rPr>
                <w:t>33</w:t>
              </w:r>
              <w:r>
                <w:rPr>
                  <w:rFonts w:ascii="Times New Roman" w:hAnsi="Times New Roman"/>
                  <w:color w:val="0000FF"/>
                  <w:u w:val="single"/>
                </w:rPr>
                <w:t>c</w:t>
              </w:r>
            </w:hyperlink>
          </w:p>
        </w:tc>
      </w:tr>
      <w:tr w:rsidR="001C2E3A" w:rsidRPr="00C9110F">
        <w:trPr>
          <w:trHeight w:val="144"/>
          <w:tblCellSpacing w:w="20" w:type="nil"/>
        </w:trPr>
        <w:tc>
          <w:tcPr>
            <w:tcW w:w="366" w:type="dxa"/>
            <w:tcMar>
              <w:top w:w="50" w:type="dxa"/>
              <w:left w:w="100" w:type="dxa"/>
            </w:tcMar>
            <w:vAlign w:val="center"/>
          </w:tcPr>
          <w:p w:rsidR="001C2E3A" w:rsidRDefault="00023BC2">
            <w:pPr>
              <w:spacing w:after="0"/>
            </w:pPr>
            <w:r>
              <w:rPr>
                <w:rFonts w:ascii="Times New Roman" w:hAnsi="Times New Roman"/>
                <w:color w:val="000000"/>
                <w:sz w:val="24"/>
              </w:rPr>
              <w:t>68</w:t>
            </w:r>
          </w:p>
        </w:tc>
        <w:tc>
          <w:tcPr>
            <w:tcW w:w="3344"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2E3A" w:rsidRDefault="001C2E3A">
            <w:pPr>
              <w:spacing w:after="0"/>
              <w:ind w:left="135"/>
              <w:jc w:val="center"/>
            </w:pPr>
          </w:p>
        </w:tc>
        <w:tc>
          <w:tcPr>
            <w:tcW w:w="1607" w:type="dxa"/>
            <w:tcMar>
              <w:top w:w="50" w:type="dxa"/>
              <w:left w:w="100" w:type="dxa"/>
            </w:tcMar>
            <w:vAlign w:val="center"/>
          </w:tcPr>
          <w:p w:rsidR="001C2E3A" w:rsidRDefault="001C2E3A">
            <w:pPr>
              <w:spacing w:after="0"/>
              <w:ind w:left="135"/>
              <w:jc w:val="center"/>
            </w:pPr>
          </w:p>
        </w:tc>
        <w:tc>
          <w:tcPr>
            <w:tcW w:w="1137" w:type="dxa"/>
            <w:tcMar>
              <w:top w:w="50" w:type="dxa"/>
              <w:left w:w="100" w:type="dxa"/>
            </w:tcMar>
            <w:vAlign w:val="center"/>
          </w:tcPr>
          <w:p w:rsidR="001C2E3A" w:rsidRDefault="001C2E3A">
            <w:pPr>
              <w:spacing w:after="0"/>
              <w:ind w:left="135"/>
            </w:pPr>
          </w:p>
        </w:tc>
        <w:tc>
          <w:tcPr>
            <w:tcW w:w="1955" w:type="dxa"/>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23BC2">
                <w:rPr>
                  <w:rFonts w:ascii="Times New Roman" w:hAnsi="Times New Roman"/>
                  <w:color w:val="0000FF"/>
                  <w:u w:val="single"/>
                </w:rPr>
                <w:t>://</w:t>
              </w:r>
              <w:r>
                <w:rPr>
                  <w:rFonts w:ascii="Times New Roman" w:hAnsi="Times New Roman"/>
                  <w:color w:val="0000FF"/>
                  <w:u w:val="single"/>
                </w:rPr>
                <w:t>m</w:t>
              </w:r>
              <w:r w:rsidRPr="00023BC2">
                <w:rPr>
                  <w:rFonts w:ascii="Times New Roman" w:hAnsi="Times New Roman"/>
                  <w:color w:val="0000FF"/>
                  <w:u w:val="single"/>
                </w:rPr>
                <w:t>.</w:t>
              </w:r>
              <w:r>
                <w:rPr>
                  <w:rFonts w:ascii="Times New Roman" w:hAnsi="Times New Roman"/>
                  <w:color w:val="0000FF"/>
                  <w:u w:val="single"/>
                </w:rPr>
                <w:t>edsoo</w:t>
              </w:r>
              <w:r w:rsidRPr="00023BC2">
                <w:rPr>
                  <w:rFonts w:ascii="Times New Roman" w:hAnsi="Times New Roman"/>
                  <w:color w:val="0000FF"/>
                  <w:u w:val="single"/>
                </w:rPr>
                <w:t>.</w:t>
              </w:r>
              <w:r>
                <w:rPr>
                  <w:rFonts w:ascii="Times New Roman" w:hAnsi="Times New Roman"/>
                  <w:color w:val="0000FF"/>
                  <w:u w:val="single"/>
                </w:rPr>
                <w:t>ru</w:t>
              </w:r>
              <w:r w:rsidRPr="00023BC2">
                <w:rPr>
                  <w:rFonts w:ascii="Times New Roman" w:hAnsi="Times New Roman"/>
                  <w:color w:val="0000FF"/>
                  <w:u w:val="single"/>
                </w:rPr>
                <w:t>/00</w:t>
              </w:r>
              <w:r>
                <w:rPr>
                  <w:rFonts w:ascii="Times New Roman" w:hAnsi="Times New Roman"/>
                  <w:color w:val="0000FF"/>
                  <w:u w:val="single"/>
                </w:rPr>
                <w:t>ad</w:t>
              </w:r>
              <w:r w:rsidRPr="00023BC2">
                <w:rPr>
                  <w:rFonts w:ascii="Times New Roman" w:hAnsi="Times New Roman"/>
                  <w:color w:val="0000FF"/>
                  <w:u w:val="single"/>
                </w:rPr>
                <w:t>9</w:t>
              </w:r>
              <w:r>
                <w:rPr>
                  <w:rFonts w:ascii="Times New Roman" w:hAnsi="Times New Roman"/>
                  <w:color w:val="0000FF"/>
                  <w:u w:val="single"/>
                </w:rPr>
                <w:t>cb</w:t>
              </w:r>
              <w:r w:rsidRPr="00023BC2">
                <w:rPr>
                  <w:rFonts w:ascii="Times New Roman" w:hAnsi="Times New Roman"/>
                  <w:color w:val="0000FF"/>
                  <w:u w:val="single"/>
                </w:rPr>
                <w:t>2</w:t>
              </w:r>
            </w:hyperlink>
          </w:p>
        </w:tc>
      </w:tr>
      <w:tr w:rsidR="001C2E3A">
        <w:trPr>
          <w:trHeight w:val="144"/>
          <w:tblCellSpacing w:w="20" w:type="nil"/>
        </w:trPr>
        <w:tc>
          <w:tcPr>
            <w:tcW w:w="0" w:type="auto"/>
            <w:gridSpan w:val="2"/>
            <w:tcMar>
              <w:top w:w="50" w:type="dxa"/>
              <w:left w:w="100" w:type="dxa"/>
            </w:tcMar>
            <w:vAlign w:val="center"/>
          </w:tcPr>
          <w:p w:rsidR="001C2E3A" w:rsidRPr="00023BC2" w:rsidRDefault="00023BC2">
            <w:pPr>
              <w:spacing w:after="0"/>
              <w:ind w:left="135"/>
            </w:pPr>
            <w:r w:rsidRPr="00023BC2">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1C2E3A" w:rsidRDefault="00023BC2">
            <w:pPr>
              <w:spacing w:after="0"/>
              <w:ind w:left="135"/>
              <w:jc w:val="center"/>
            </w:pPr>
            <w:r w:rsidRPr="00023BC2">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1C2E3A" w:rsidRDefault="00023BC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C2E3A" w:rsidRDefault="001C2E3A"/>
        </w:tc>
      </w:tr>
    </w:tbl>
    <w:p w:rsidR="001C2E3A" w:rsidRDefault="001C2E3A">
      <w:pPr>
        <w:sectPr w:rsidR="001C2E3A">
          <w:pgSz w:w="16383" w:h="11906" w:orient="landscape"/>
          <w:pgMar w:top="1134" w:right="850" w:bottom="1134" w:left="1701" w:header="720" w:footer="720" w:gutter="0"/>
          <w:cols w:space="720"/>
        </w:sectPr>
      </w:pPr>
    </w:p>
    <w:p w:rsidR="001C2E3A" w:rsidRDefault="00023BC2">
      <w:pPr>
        <w:spacing w:after="0"/>
        <w:ind w:left="120"/>
      </w:pPr>
      <w:bookmarkStart w:id="11" w:name="block-33869405"/>
      <w:bookmarkEnd w:id="10"/>
      <w:r>
        <w:rPr>
          <w:rFonts w:ascii="Times New Roman" w:hAnsi="Times New Roman"/>
          <w:b/>
          <w:color w:val="000000"/>
          <w:sz w:val="28"/>
        </w:rPr>
        <w:lastRenderedPageBreak/>
        <w:t>УЧЕБНО-МЕТОДИЧЕСКОЕ ОБЕСПЕЧЕНИЕ ОБРАЗОВАТЕЛЬНОГО ПРОЦЕССА</w:t>
      </w:r>
    </w:p>
    <w:p w:rsidR="001C2E3A" w:rsidRDefault="00023BC2">
      <w:pPr>
        <w:spacing w:after="0" w:line="480" w:lineRule="auto"/>
        <w:ind w:left="120"/>
      </w:pPr>
      <w:r>
        <w:rPr>
          <w:rFonts w:ascii="Times New Roman" w:hAnsi="Times New Roman"/>
          <w:b/>
          <w:color w:val="000000"/>
          <w:sz w:val="28"/>
        </w:rPr>
        <w:t>ОБЯЗАТЕЛЬНЫЕ УЧЕБНЫЕ МАТЕРИАЛЫ ДЛЯ УЧЕНИКА</w:t>
      </w:r>
    </w:p>
    <w:p w:rsidR="001C2E3A" w:rsidRPr="00023BC2" w:rsidRDefault="00023BC2">
      <w:pPr>
        <w:spacing w:after="0" w:line="480" w:lineRule="auto"/>
        <w:ind w:left="120"/>
      </w:pPr>
      <w:r w:rsidRPr="00023BC2">
        <w:rPr>
          <w:rFonts w:ascii="Times New Roman" w:hAnsi="Times New Roman"/>
          <w:color w:val="000000"/>
          <w:sz w:val="28"/>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r w:rsidRPr="00023BC2">
        <w:rPr>
          <w:sz w:val="28"/>
        </w:rPr>
        <w:br/>
      </w:r>
      <w:bookmarkStart w:id="12" w:name="bd05d80c-fcad-45de-a028-b236b74fbaf0"/>
      <w:r w:rsidRPr="00023BC2">
        <w:rPr>
          <w:rFonts w:ascii="Times New Roman" w:hAnsi="Times New Roman"/>
          <w:color w:val="000000"/>
          <w:sz w:val="28"/>
        </w:rPr>
        <w:t xml:space="preserve"> • Химия: 9-й класс: базовый уровень: учебник; 5-е издание, переработанное, 9 класс/ Габриелян О.С., Остроумов И.Г., Сладков С.А. Акционерное общество «Издательство «Просвещение»</w:t>
      </w:r>
      <w:bookmarkEnd w:id="12"/>
    </w:p>
    <w:p w:rsidR="001C2E3A" w:rsidRPr="00023BC2" w:rsidRDefault="001C2E3A">
      <w:pPr>
        <w:spacing w:after="0" w:line="480" w:lineRule="auto"/>
        <w:ind w:left="120"/>
      </w:pPr>
    </w:p>
    <w:p w:rsidR="001C2E3A" w:rsidRPr="00023BC2" w:rsidRDefault="001C2E3A">
      <w:pPr>
        <w:spacing w:after="0"/>
        <w:ind w:left="120"/>
      </w:pPr>
    </w:p>
    <w:p w:rsidR="001C2E3A" w:rsidRPr="00023BC2" w:rsidRDefault="00023BC2">
      <w:pPr>
        <w:spacing w:after="0" w:line="480" w:lineRule="auto"/>
        <w:ind w:left="120"/>
      </w:pPr>
      <w:r w:rsidRPr="00023BC2">
        <w:rPr>
          <w:rFonts w:ascii="Times New Roman" w:hAnsi="Times New Roman"/>
          <w:b/>
          <w:color w:val="000000"/>
          <w:sz w:val="28"/>
        </w:rPr>
        <w:t>МЕТОДИЧЕСКИЕ МАТЕРИАЛЫ ДЛЯ УЧИТЕЛЯ</w:t>
      </w:r>
    </w:p>
    <w:p w:rsidR="001C2E3A" w:rsidRPr="00023BC2" w:rsidRDefault="00023BC2">
      <w:pPr>
        <w:spacing w:after="0" w:line="480" w:lineRule="auto"/>
        <w:ind w:left="120"/>
      </w:pPr>
      <w:bookmarkStart w:id="13" w:name="7c258218-5acd-420c-9e0a-ede44ec27918"/>
      <w:r w:rsidRPr="00023BC2">
        <w:rPr>
          <w:rFonts w:ascii="Times New Roman" w:hAnsi="Times New Roman"/>
          <w:color w:val="000000"/>
          <w:sz w:val="28"/>
        </w:rPr>
        <w:t xml:space="preserve">Рабочие тетради 8-9 класс </w:t>
      </w:r>
      <w:bookmarkEnd w:id="13"/>
    </w:p>
    <w:p w:rsidR="001C2E3A" w:rsidRPr="00023BC2" w:rsidRDefault="001C2E3A">
      <w:pPr>
        <w:spacing w:after="0"/>
        <w:ind w:left="120"/>
      </w:pPr>
    </w:p>
    <w:p w:rsidR="001C2E3A" w:rsidRPr="00023BC2" w:rsidRDefault="00023BC2">
      <w:pPr>
        <w:spacing w:after="0" w:line="480" w:lineRule="auto"/>
        <w:ind w:left="120"/>
      </w:pPr>
      <w:r w:rsidRPr="00023BC2">
        <w:rPr>
          <w:rFonts w:ascii="Times New Roman" w:hAnsi="Times New Roman"/>
          <w:b/>
          <w:color w:val="000000"/>
          <w:sz w:val="28"/>
        </w:rPr>
        <w:t>ЦИФРОВЫЕ ОБРАЗОВАТЕЛЬНЫЕ РЕСУРСЫ И РЕСУРСЫ СЕТИ ИНТЕРНЕТ</w:t>
      </w:r>
    </w:p>
    <w:bookmarkEnd w:id="11"/>
    <w:p w:rsidR="00023BC2" w:rsidRPr="00023BC2" w:rsidRDefault="00023BC2"/>
    <w:sectPr w:rsidR="00023BC2" w:rsidRPr="00023B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6ACB"/>
    <w:multiLevelType w:val="multilevel"/>
    <w:tmpl w:val="85D47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7453DB"/>
    <w:multiLevelType w:val="multilevel"/>
    <w:tmpl w:val="8B5A7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3A"/>
    <w:rsid w:val="00023BC2"/>
    <w:rsid w:val="001C2E3A"/>
    <w:rsid w:val="003752E4"/>
    <w:rsid w:val="00751407"/>
    <w:rsid w:val="0087158A"/>
    <w:rsid w:val="009D6EC7"/>
    <w:rsid w:val="00C91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TOC Heading" w:uiPriority="39"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TOC Heading"/>
    <w:basedOn w:val="1"/>
    <w:next w:val="a"/>
    <w:uiPriority w:val="39"/>
    <w:semiHidden/>
    <w:unhideWhenUsed/>
    <w:qFormat/>
    <w:rsid w:val="009D6EC7"/>
    <w:pPr>
      <w:spacing w:after="0"/>
      <w:outlineLvl w:val="9"/>
    </w:pPr>
  </w:style>
  <w:style w:type="paragraph" w:styleId="af">
    <w:name w:val="Balloon Text"/>
    <w:basedOn w:val="a"/>
    <w:link w:val="af0"/>
    <w:uiPriority w:val="99"/>
    <w:semiHidden/>
    <w:unhideWhenUsed/>
    <w:rsid w:val="009D6EC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D6EC7"/>
    <w:rPr>
      <w:rFonts w:ascii="Tahoma" w:hAnsi="Tahoma" w:cs="Tahoma"/>
      <w:sz w:val="16"/>
      <w:szCs w:val="16"/>
    </w:rPr>
  </w:style>
  <w:style w:type="paragraph" w:styleId="af1">
    <w:name w:val="Normal (Web)"/>
    <w:basedOn w:val="a"/>
    <w:uiPriority w:val="99"/>
    <w:semiHidden/>
    <w:unhideWhenUsed/>
    <w:rsid w:val="00C911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TOC Heading" w:uiPriority="39"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TOC Heading"/>
    <w:basedOn w:val="1"/>
    <w:next w:val="a"/>
    <w:uiPriority w:val="39"/>
    <w:semiHidden/>
    <w:unhideWhenUsed/>
    <w:qFormat/>
    <w:rsid w:val="009D6EC7"/>
    <w:pPr>
      <w:spacing w:after="0"/>
      <w:outlineLvl w:val="9"/>
    </w:pPr>
  </w:style>
  <w:style w:type="paragraph" w:styleId="af">
    <w:name w:val="Balloon Text"/>
    <w:basedOn w:val="a"/>
    <w:link w:val="af0"/>
    <w:uiPriority w:val="99"/>
    <w:semiHidden/>
    <w:unhideWhenUsed/>
    <w:rsid w:val="009D6EC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D6EC7"/>
    <w:rPr>
      <w:rFonts w:ascii="Tahoma" w:hAnsi="Tahoma" w:cs="Tahoma"/>
      <w:sz w:val="16"/>
      <w:szCs w:val="16"/>
    </w:rPr>
  </w:style>
  <w:style w:type="paragraph" w:styleId="af1">
    <w:name w:val="Normal (Web)"/>
    <w:basedOn w:val="a"/>
    <w:uiPriority w:val="99"/>
    <w:semiHidden/>
    <w:unhideWhenUsed/>
    <w:rsid w:val="00C911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11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63" Type="http://schemas.openxmlformats.org/officeDocument/2006/relationships/hyperlink" Target="https://m.edsoo.ru/ff0d587a" TargetMode="External"/><Relationship Id="rId84" Type="http://schemas.openxmlformats.org/officeDocument/2006/relationships/hyperlink" Target="https://m.edsoo.ru/00ada824" TargetMode="External"/><Relationship Id="rId138" Type="http://schemas.openxmlformats.org/officeDocument/2006/relationships/hyperlink" Target="https://m.edsoo.ru/00ae103e" TargetMode="External"/><Relationship Id="rId159" Type="http://schemas.openxmlformats.org/officeDocument/2006/relationships/hyperlink" Target="https://m.edsoo.ru/00ad9cb2" TargetMode="External"/><Relationship Id="rId107" Type="http://schemas.openxmlformats.org/officeDocument/2006/relationships/hyperlink" Target="https://m.edsoo.ru/00add5d8"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53" Type="http://schemas.openxmlformats.org/officeDocument/2006/relationships/hyperlink" Target="https://m.edsoo.ru/ff0d4c4a" TargetMode="External"/><Relationship Id="rId74" Type="http://schemas.openxmlformats.org/officeDocument/2006/relationships/hyperlink" Target="https://m.edsoo.ru/00ad9474" TargetMode="External"/><Relationship Id="rId128" Type="http://schemas.openxmlformats.org/officeDocument/2006/relationships/hyperlink" Target="https://m.edsoo.ru/00adf68a" TargetMode="External"/><Relationship Id="rId149" Type="http://schemas.openxmlformats.org/officeDocument/2006/relationships/hyperlink" Target="https://m.edsoo.ru/00ae1c64" TargetMode="External"/><Relationship Id="rId5" Type="http://schemas.openxmlformats.org/officeDocument/2006/relationships/settings" Target="settings.xml"/><Relationship Id="rId95" Type="http://schemas.openxmlformats.org/officeDocument/2006/relationships/hyperlink" Target="https://m.edsoo.ru/00ad9cb2"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43" Type="http://schemas.openxmlformats.org/officeDocument/2006/relationships/hyperlink" Target="https://m.edsoo.ru/ff0d3a16" TargetMode="External"/><Relationship Id="rId64" Type="http://schemas.openxmlformats.org/officeDocument/2006/relationships/hyperlink" Target="https://m.edsoo.ru/ff0d59e2" TargetMode="External"/><Relationship Id="rId118" Type="http://schemas.openxmlformats.org/officeDocument/2006/relationships/hyperlink" Target="https://m.edsoo.ru/00ade64a" TargetMode="External"/><Relationship Id="rId139" Type="http://schemas.openxmlformats.org/officeDocument/2006/relationships/hyperlink" Target="https://m.edsoo.ru/00ae1156" TargetMode="External"/><Relationship Id="rId85" Type="http://schemas.openxmlformats.org/officeDocument/2006/relationships/hyperlink" Target="https://m.edsoo.ru/00ada96e" TargetMode="External"/><Relationship Id="rId150" Type="http://schemas.openxmlformats.org/officeDocument/2006/relationships/hyperlink" Target="https://m.edsoo.ru/00ae1d86"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8c8" TargetMode="External"/><Relationship Id="rId38" Type="http://schemas.openxmlformats.org/officeDocument/2006/relationships/hyperlink" Target="https://m.edsoo.ru/ff0d2eae" TargetMode="External"/><Relationship Id="rId59" Type="http://schemas.openxmlformats.org/officeDocument/2006/relationships/hyperlink" Target="https://m.edsoo.ru/ff0d4f42" TargetMode="External"/><Relationship Id="rId103" Type="http://schemas.openxmlformats.org/officeDocument/2006/relationships/hyperlink" Target="https://m.edsoo.ru/00adc28c" TargetMode="External"/><Relationship Id="rId108" Type="http://schemas.openxmlformats.org/officeDocument/2006/relationships/hyperlink" Target="https://m.edsoo.ru/00add8b2" TargetMode="External"/><Relationship Id="rId124" Type="http://schemas.openxmlformats.org/officeDocument/2006/relationships/hyperlink" Target="https://m.edsoo.ru/00adf004" TargetMode="External"/><Relationship Id="rId129" Type="http://schemas.openxmlformats.org/officeDocument/2006/relationships/hyperlink" Target="https://m.edsoo.ru/00adfc20" TargetMode="External"/><Relationship Id="rId54" Type="http://schemas.openxmlformats.org/officeDocument/2006/relationships/hyperlink" Target="https://m.edsoo.ru/ff0d4ae2" TargetMode="External"/><Relationship Id="rId70" Type="http://schemas.openxmlformats.org/officeDocument/2006/relationships/hyperlink" Target="https://m.edsoo.ru/ff0d67ca" TargetMode="External"/><Relationship Id="rId75" Type="http://schemas.openxmlformats.org/officeDocument/2006/relationships/hyperlink" Target="https://m.edsoo.ru/00ad9b7c" TargetMode="External"/><Relationship Id="rId91" Type="http://schemas.openxmlformats.org/officeDocument/2006/relationships/hyperlink" Target="https://m.edsoo.ru/00adb076" TargetMode="External"/><Relationship Id="rId96" Type="http://schemas.openxmlformats.org/officeDocument/2006/relationships/hyperlink" Target="https://m.edsoo.ru/ff0d61c6"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49" Type="http://schemas.openxmlformats.org/officeDocument/2006/relationships/hyperlink" Target="https://m.edsoo.ru/ff0d448e" TargetMode="External"/><Relationship Id="rId114" Type="http://schemas.openxmlformats.org/officeDocument/2006/relationships/hyperlink" Target="https://m.edsoo.ru/00ade104" TargetMode="External"/><Relationship Id="rId119" Type="http://schemas.openxmlformats.org/officeDocument/2006/relationships/hyperlink" Target="https://m.edsoo.ru/00ade802" TargetMode="External"/><Relationship Id="rId44" Type="http://schemas.openxmlformats.org/officeDocument/2006/relationships/hyperlink" Target="https://m.edsoo.ru/ff0d3b88"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130" Type="http://schemas.openxmlformats.org/officeDocument/2006/relationships/hyperlink" Target="https://m.edsoo.ru/00adfd9c" TargetMode="External"/><Relationship Id="rId135" Type="http://schemas.openxmlformats.org/officeDocument/2006/relationships/hyperlink" Target="https://m.edsoo.ru/00ae080a" TargetMode="External"/><Relationship Id="rId151" Type="http://schemas.openxmlformats.org/officeDocument/2006/relationships/hyperlink" Target="https://m.edsoo.ru/00ae35e6" TargetMode="External"/><Relationship Id="rId156" Type="http://schemas.openxmlformats.org/officeDocument/2006/relationships/hyperlink" Target="https://m.edsoo.ru/00ae4270"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00add9d4"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00adb59e" TargetMode="External"/><Relationship Id="rId104" Type="http://schemas.openxmlformats.org/officeDocument/2006/relationships/hyperlink" Target="https://m.edsoo.ru/00adcade" TargetMode="External"/><Relationship Id="rId120" Type="http://schemas.openxmlformats.org/officeDocument/2006/relationships/hyperlink" Target="https://m.edsoo.ru/00adea28" TargetMode="External"/><Relationship Id="rId125" Type="http://schemas.openxmlformats.org/officeDocument/2006/relationships/hyperlink" Target="https://m.edsoo.ru/00adf180" TargetMode="External"/><Relationship Id="rId141" Type="http://schemas.openxmlformats.org/officeDocument/2006/relationships/hyperlink" Target="https://m.edsoo.ru/00ae1278" TargetMode="External"/><Relationship Id="rId146" Type="http://schemas.openxmlformats.org/officeDocument/2006/relationships/hyperlink" Target="https://m.edsoo.ru/00ae1886" TargetMode="External"/><Relationship Id="rId7" Type="http://schemas.openxmlformats.org/officeDocument/2006/relationships/image" Target="media/image1.jpeg"/><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2" Type="http://schemas.openxmlformats.org/officeDocument/2006/relationships/numbering" Target="numbering.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348" TargetMode="External"/><Relationship Id="rId131" Type="http://schemas.openxmlformats.org/officeDocument/2006/relationships/hyperlink" Target="https://m.edsoo.ru/00adfebe" TargetMode="External"/><Relationship Id="rId136" Type="http://schemas.openxmlformats.org/officeDocument/2006/relationships/hyperlink" Target="https://m.edsoo.ru/00ae0bf2" TargetMode="External"/><Relationship Id="rId157" Type="http://schemas.openxmlformats.org/officeDocument/2006/relationships/hyperlink" Target="https://m.edsoo.ru/00ae0d0a"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d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ac6" TargetMode="External"/><Relationship Id="rId105" Type="http://schemas.openxmlformats.org/officeDocument/2006/relationships/hyperlink" Target="https://m.edsoo.ru/00adcd68" TargetMode="External"/><Relationship Id="rId126" Type="http://schemas.openxmlformats.org/officeDocument/2006/relationships/hyperlink" Target="https://m.edsoo.ru/00adf306" TargetMode="External"/><Relationship Id="rId147" Type="http://schemas.openxmlformats.org/officeDocument/2006/relationships/hyperlink" Target="https://m.edsoo.ru/00ae1ae8"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6b6"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342" TargetMode="External"/><Relationship Id="rId116" Type="http://schemas.openxmlformats.org/officeDocument/2006/relationships/hyperlink" Target="https://m.edsoo.ru/00ade488" TargetMode="External"/><Relationship Id="rId137" Type="http://schemas.openxmlformats.org/officeDocument/2006/relationships/hyperlink" Target="https://m.edsoo.ru/00ae0e18" TargetMode="External"/><Relationship Id="rId158" Type="http://schemas.openxmlformats.org/officeDocument/2006/relationships/hyperlink" Target="https://m.edsoo.ru/00adb33c"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62" Type="http://schemas.openxmlformats.org/officeDocument/2006/relationships/hyperlink" Target="https://m.edsoo.ru/ff0d5708"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111" Type="http://schemas.openxmlformats.org/officeDocument/2006/relationships/hyperlink" Target="https://m.edsoo.ru/00addbfa" TargetMode="External"/><Relationship Id="rId132" Type="http://schemas.openxmlformats.org/officeDocument/2006/relationships/hyperlink" Target="https://m.edsoo.ru/00ae006c" TargetMode="External"/><Relationship Id="rId153" Type="http://schemas.openxmlformats.org/officeDocument/2006/relationships/hyperlink" Target="https://m.edsoo.ru/00ae1750" TargetMode="External"/><Relationship Id="rId15" Type="http://schemas.openxmlformats.org/officeDocument/2006/relationships/hyperlink" Target="https://m.edsoo.ru/7f41837c" TargetMode="External"/><Relationship Id="rId36" Type="http://schemas.openxmlformats.org/officeDocument/2006/relationships/hyperlink" Target="https://m.edsoo.ru/ff0d2a6c" TargetMode="External"/><Relationship Id="rId57" Type="http://schemas.openxmlformats.org/officeDocument/2006/relationships/hyperlink" Target="https://m.edsoo.ru/ff0d50d2" TargetMode="External"/><Relationship Id="rId106" Type="http://schemas.openxmlformats.org/officeDocument/2006/relationships/hyperlink" Target="https://m.edsoo.ru/00add448" TargetMode="External"/><Relationship Id="rId127" Type="http://schemas.openxmlformats.org/officeDocument/2006/relationships/hyperlink" Target="https://m.edsoo.ru/00adf518" TargetMode="Externa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52" Type="http://schemas.openxmlformats.org/officeDocument/2006/relationships/hyperlink" Target="https://m.edsoo.ru/ff0d479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94" Type="http://schemas.openxmlformats.org/officeDocument/2006/relationships/hyperlink" Target="https://m.edsoo.ru/00adb33c" TargetMode="External"/><Relationship Id="rId99" Type="http://schemas.openxmlformats.org/officeDocument/2006/relationships/hyperlink" Target="https://m.edsoo.ru/00adb7e2" TargetMode="External"/><Relationship Id="rId101" Type="http://schemas.openxmlformats.org/officeDocument/2006/relationships/hyperlink" Target="https://m.edsoo.ru/00adbcb0" TargetMode="External"/><Relationship Id="rId122" Type="http://schemas.openxmlformats.org/officeDocument/2006/relationships/hyperlink" Target="https://m.edsoo.ru/00adec8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4" Type="http://schemas.microsoft.com/office/2007/relationships/stylesWithEffects" Target="stylesWithEffect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0c4" TargetMode="External"/><Relationship Id="rId68" Type="http://schemas.openxmlformats.org/officeDocument/2006/relationships/hyperlink" Target="https://m.edsoo.ru/ff0d664e" TargetMode="External"/><Relationship Id="rId89" Type="http://schemas.openxmlformats.org/officeDocument/2006/relationships/hyperlink" Target="https://m.edsoo.ru/00adaab9" TargetMode="External"/><Relationship Id="rId112" Type="http://schemas.openxmlformats.org/officeDocument/2006/relationships/hyperlink" Target="https://m.edsoo.ru/00addec0" TargetMode="External"/><Relationship Id="rId133" Type="http://schemas.openxmlformats.org/officeDocument/2006/relationships/hyperlink" Target="https://m.edsoo.ru/00ae027e" TargetMode="External"/><Relationship Id="rId154" Type="http://schemas.openxmlformats.org/officeDocument/2006/relationships/hyperlink" Target="https://m.edsoo.ru/00ae3f50" TargetMode="External"/><Relationship Id="rId16" Type="http://schemas.openxmlformats.org/officeDocument/2006/relationships/hyperlink" Target="https://m.edsoo.ru/7f41837c" TargetMode="External"/><Relationship Id="rId37" Type="http://schemas.openxmlformats.org/officeDocument/2006/relationships/hyperlink" Target="https://m.edsoo.ru/ff0d2d50" TargetMode="External"/><Relationship Id="rId58" Type="http://schemas.openxmlformats.org/officeDocument/2006/relationships/hyperlink" Target="https://m.edsoo.ru/ff0d4dd0" TargetMode="External"/><Relationship Id="rId79" Type="http://schemas.openxmlformats.org/officeDocument/2006/relationships/hyperlink" Target="https://m.edsoo.ru/00ad9ffa" TargetMode="External"/><Relationship Id="rId102" Type="http://schemas.openxmlformats.org/officeDocument/2006/relationships/hyperlink" Target="https://m.edsoo.ru/00adbe9a" TargetMode="External"/><Relationship Id="rId123" Type="http://schemas.openxmlformats.org/officeDocument/2006/relationships/hyperlink" Target="https://m.edsoo.ru/00adeea6" TargetMode="External"/><Relationship Id="rId144" Type="http://schemas.openxmlformats.org/officeDocument/2006/relationships/hyperlink" Target="https://m.edsoo.ru/00ae15e8" TargetMode="External"/><Relationship Id="rId90" Type="http://schemas.openxmlformats.org/officeDocument/2006/relationships/hyperlink" Target="https://m.edsoo.ru/00adae28" TargetMode="External"/><Relationship Id="rId27" Type="http://schemas.openxmlformats.org/officeDocument/2006/relationships/hyperlink" Target="https://m.edsoo.ru/7f41a636" TargetMode="External"/><Relationship Id="rId48" Type="http://schemas.openxmlformats.org/officeDocument/2006/relationships/hyperlink" Target="https://m.edsoo.ru/ff0d4290" TargetMode="External"/><Relationship Id="rId69" Type="http://schemas.openxmlformats.org/officeDocument/2006/relationships/hyperlink" Target="https://m.edsoo.ru/ff0d664e" TargetMode="External"/><Relationship Id="rId113" Type="http://schemas.openxmlformats.org/officeDocument/2006/relationships/hyperlink" Target="https://m.edsoo.ru/00addfe2" TargetMode="External"/><Relationship Id="rId134" Type="http://schemas.openxmlformats.org/officeDocument/2006/relationships/hyperlink" Target="https://m.edsoo.ru/00ae054e" TargetMode="External"/><Relationship Id="rId80" Type="http://schemas.openxmlformats.org/officeDocument/2006/relationships/hyperlink" Target="https://m.edsoo.ru/00ada52c" TargetMode="External"/><Relationship Id="rId155" Type="http://schemas.openxmlformats.org/officeDocument/2006/relationships/hyperlink" Target="https://m.edsoo.ru/00ae4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CB12B-39C0-4153-9AD6-8C0F50F0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10425</Words>
  <Characters>59423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2024-11-21T15:39:00Z</dcterms:created>
  <dcterms:modified xsi:type="dcterms:W3CDTF">2024-11-21T15:39:00Z</dcterms:modified>
</cp:coreProperties>
</file>